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11" w:rsidRPr="00B93CDF" w:rsidRDefault="00B75D11" w:rsidP="00F87181">
      <w:pPr>
        <w:spacing w:before="100" w:beforeAutospacing="1" w:after="100" w:afterAutospacing="1" w:line="240" w:lineRule="auto"/>
        <w:jc w:val="center"/>
        <w:outlineLvl w:val="3"/>
        <w:rPr>
          <w:rFonts w:ascii="Cambria" w:hAnsi="Cambria"/>
          <w:b/>
          <w:bCs/>
          <w:sz w:val="28"/>
          <w:szCs w:val="28"/>
          <w:u w:val="single"/>
          <w:lang w:val="cs-CZ" w:eastAsia="cs-CZ"/>
        </w:rPr>
      </w:pPr>
      <w:proofErr w:type="spellStart"/>
      <w:r w:rsidRPr="00B93CDF">
        <w:rPr>
          <w:rFonts w:ascii="Cambria" w:hAnsi="Cambria"/>
          <w:b/>
          <w:bCs/>
          <w:sz w:val="28"/>
          <w:szCs w:val="28"/>
          <w:u w:val="single"/>
          <w:lang w:val="cs-CZ" w:eastAsia="cs-CZ"/>
        </w:rPr>
        <w:t>Primer</w:t>
      </w:r>
      <w:proofErr w:type="spellEnd"/>
      <w:r w:rsidRPr="00B93CDF">
        <w:rPr>
          <w:rFonts w:ascii="Cambria" w:hAnsi="Cambria"/>
          <w:b/>
          <w:bCs/>
          <w:sz w:val="28"/>
          <w:szCs w:val="28"/>
          <w:u w:val="single"/>
          <w:lang w:val="cs-CZ" w:eastAsia="cs-CZ"/>
        </w:rPr>
        <w:t xml:space="preserve"> </w:t>
      </w:r>
      <w:proofErr w:type="spellStart"/>
      <w:r w:rsidRPr="00B93CDF">
        <w:rPr>
          <w:rFonts w:ascii="Cambria" w:hAnsi="Cambria"/>
          <w:b/>
          <w:bCs/>
          <w:sz w:val="28"/>
          <w:szCs w:val="28"/>
          <w:u w:val="single"/>
          <w:lang w:val="cs-CZ" w:eastAsia="cs-CZ"/>
        </w:rPr>
        <w:t>Cube</w:t>
      </w:r>
      <w:proofErr w:type="spellEnd"/>
      <w:r w:rsidRPr="00B93CDF">
        <w:rPr>
          <w:rFonts w:ascii="Cambria" w:hAnsi="Cambria"/>
          <w:b/>
          <w:bCs/>
          <w:sz w:val="28"/>
          <w:szCs w:val="28"/>
          <w:u w:val="single"/>
          <w:lang w:val="cs-CZ" w:eastAsia="cs-CZ"/>
        </w:rPr>
        <w:t xml:space="preserve"> – </w:t>
      </w:r>
      <w:proofErr w:type="spellStart"/>
      <w:r w:rsidRPr="00B93CDF">
        <w:rPr>
          <w:rFonts w:ascii="Cambria" w:hAnsi="Cambria"/>
          <w:b/>
          <w:bCs/>
          <w:sz w:val="28"/>
          <w:szCs w:val="28"/>
          <w:u w:val="single"/>
          <w:lang w:val="cs-CZ" w:eastAsia="cs-CZ"/>
        </w:rPr>
        <w:t>special</w:t>
      </w:r>
      <w:proofErr w:type="spellEnd"/>
      <w:r w:rsidRPr="00B93CDF">
        <w:rPr>
          <w:rFonts w:ascii="Cambria" w:hAnsi="Cambria"/>
          <w:b/>
          <w:bCs/>
          <w:sz w:val="28"/>
          <w:szCs w:val="28"/>
          <w:u w:val="single"/>
          <w:lang w:val="cs-CZ" w:eastAsia="cs-CZ"/>
        </w:rPr>
        <w:t xml:space="preserve"> </w:t>
      </w:r>
      <w:proofErr w:type="spellStart"/>
      <w:r>
        <w:rPr>
          <w:rFonts w:ascii="Cambria" w:hAnsi="Cambria"/>
          <w:b/>
          <w:bCs/>
          <w:sz w:val="28"/>
          <w:szCs w:val="28"/>
          <w:u w:val="single"/>
          <w:lang w:val="cs-CZ" w:eastAsia="cs-CZ"/>
        </w:rPr>
        <w:t>harmonizing</w:t>
      </w:r>
      <w:proofErr w:type="spellEnd"/>
      <w:r>
        <w:rPr>
          <w:rFonts w:ascii="Cambria" w:hAnsi="Cambria"/>
          <w:b/>
          <w:bCs/>
          <w:sz w:val="28"/>
          <w:szCs w:val="28"/>
          <w:u w:val="single"/>
          <w:lang w:val="cs-CZ" w:eastAsia="cs-CZ"/>
        </w:rPr>
        <w:t xml:space="preserve"> </w:t>
      </w:r>
      <w:proofErr w:type="spellStart"/>
      <w:r>
        <w:rPr>
          <w:rFonts w:ascii="Cambria" w:hAnsi="Cambria"/>
          <w:b/>
          <w:bCs/>
          <w:sz w:val="28"/>
          <w:szCs w:val="28"/>
          <w:u w:val="single"/>
          <w:lang w:val="cs-CZ" w:eastAsia="cs-CZ"/>
        </w:rPr>
        <w:t>frequencies</w:t>
      </w:r>
      <w:proofErr w:type="spellEnd"/>
      <w:r>
        <w:rPr>
          <w:rFonts w:ascii="Cambria" w:hAnsi="Cambria"/>
          <w:b/>
          <w:bCs/>
          <w:sz w:val="28"/>
          <w:szCs w:val="28"/>
          <w:u w:val="single"/>
          <w:lang w:val="cs-CZ" w:eastAsia="cs-CZ"/>
        </w:rPr>
        <w:t>/</w:t>
      </w:r>
      <w:proofErr w:type="spellStart"/>
      <w:r w:rsidRPr="00B93CDF">
        <w:rPr>
          <w:rFonts w:ascii="Cambria" w:hAnsi="Cambria"/>
          <w:b/>
          <w:bCs/>
          <w:sz w:val="28"/>
          <w:szCs w:val="28"/>
          <w:u w:val="single"/>
          <w:lang w:val="cs-CZ" w:eastAsia="cs-CZ"/>
        </w:rPr>
        <w:t>revolutions</w:t>
      </w:r>
      <w:proofErr w:type="spellEnd"/>
      <w:r w:rsidRPr="00B93CDF">
        <w:rPr>
          <w:rFonts w:ascii="Cambria" w:hAnsi="Cambria"/>
          <w:b/>
          <w:bCs/>
          <w:sz w:val="28"/>
          <w:szCs w:val="28"/>
          <w:u w:val="single"/>
          <w:lang w:val="cs-CZ" w:eastAsia="cs-CZ"/>
        </w:rPr>
        <w:t xml:space="preserve"> per </w:t>
      </w:r>
      <w:proofErr w:type="spellStart"/>
      <w:r w:rsidRPr="00B93CDF">
        <w:rPr>
          <w:rFonts w:ascii="Cambria" w:hAnsi="Cambria"/>
          <w:b/>
          <w:bCs/>
          <w:sz w:val="28"/>
          <w:szCs w:val="28"/>
          <w:u w:val="single"/>
          <w:lang w:val="cs-CZ" w:eastAsia="cs-CZ"/>
        </w:rPr>
        <w:t>minutes</w:t>
      </w:r>
      <w:proofErr w:type="spellEnd"/>
      <w:r>
        <w:rPr>
          <w:rFonts w:ascii="Cambria" w:hAnsi="Cambria"/>
          <w:b/>
          <w:bCs/>
          <w:sz w:val="28"/>
          <w:szCs w:val="28"/>
          <w:u w:val="single"/>
          <w:lang w:val="cs-CZ" w:eastAsia="cs-CZ"/>
        </w:rPr>
        <w:t xml:space="preserve"> (RPM)</w:t>
      </w:r>
    </w:p>
    <w:p w:rsidR="00B75D11" w:rsidRPr="00730073" w:rsidRDefault="00B75D11" w:rsidP="001C27D2">
      <w:pPr>
        <w:spacing w:before="100" w:beforeAutospacing="1" w:after="100" w:afterAutospacing="1" w:line="240" w:lineRule="auto"/>
        <w:jc w:val="center"/>
        <w:outlineLvl w:val="3"/>
        <w:rPr>
          <w:rFonts w:ascii="Cambria" w:hAnsi="Cambria"/>
          <w:b/>
          <w:bCs/>
          <w:color w:val="0000FF"/>
          <w:sz w:val="28"/>
          <w:szCs w:val="28"/>
          <w:lang w:val="cs-CZ" w:eastAsia="cs-CZ"/>
        </w:rPr>
      </w:pPr>
      <w:proofErr w:type="spellStart"/>
      <w:r w:rsidRPr="00730073">
        <w:rPr>
          <w:rFonts w:ascii="Cambria" w:hAnsi="Cambria"/>
          <w:b/>
          <w:bCs/>
          <w:color w:val="0000FF"/>
          <w:sz w:val="28"/>
          <w:szCs w:val="28"/>
          <w:lang w:val="cs-CZ" w:eastAsia="cs-CZ"/>
        </w:rPr>
        <w:t>Primer</w:t>
      </w:r>
      <w:proofErr w:type="spellEnd"/>
      <w:r w:rsidRPr="00730073">
        <w:rPr>
          <w:rFonts w:ascii="Cambria" w:hAnsi="Cambria"/>
          <w:b/>
          <w:bCs/>
          <w:color w:val="0000FF"/>
          <w:sz w:val="28"/>
          <w:szCs w:val="28"/>
          <w:lang w:val="cs-CZ" w:eastAsia="cs-CZ"/>
        </w:rPr>
        <w:t xml:space="preserve"> </w:t>
      </w:r>
      <w:proofErr w:type="spellStart"/>
      <w:r w:rsidRPr="00730073">
        <w:rPr>
          <w:rFonts w:ascii="Cambria" w:hAnsi="Cambria"/>
          <w:b/>
          <w:bCs/>
          <w:color w:val="0000FF"/>
          <w:sz w:val="28"/>
          <w:szCs w:val="28"/>
          <w:lang w:val="cs-CZ" w:eastAsia="cs-CZ"/>
        </w:rPr>
        <w:t>Cube</w:t>
      </w:r>
      <w:proofErr w:type="spellEnd"/>
      <w:r w:rsidRPr="00730073">
        <w:rPr>
          <w:rFonts w:ascii="Cambria" w:hAnsi="Cambria"/>
          <w:b/>
          <w:bCs/>
          <w:color w:val="0000FF"/>
          <w:sz w:val="28"/>
          <w:szCs w:val="28"/>
          <w:lang w:val="cs-CZ" w:eastAsia="cs-CZ"/>
        </w:rPr>
        <w:t xml:space="preserve"> – </w:t>
      </w:r>
      <w:proofErr w:type="spellStart"/>
      <w:r w:rsidRPr="00730073">
        <w:rPr>
          <w:rFonts w:ascii="Cambria" w:hAnsi="Cambria"/>
          <w:b/>
          <w:bCs/>
          <w:color w:val="0000FF"/>
          <w:sz w:val="28"/>
          <w:szCs w:val="28"/>
          <w:lang w:val="cs-CZ" w:eastAsia="cs-CZ"/>
        </w:rPr>
        <w:t>speciális</w:t>
      </w:r>
      <w:proofErr w:type="spellEnd"/>
      <w:r w:rsidRPr="00730073">
        <w:rPr>
          <w:rFonts w:ascii="Cambria" w:hAnsi="Cambria"/>
          <w:b/>
          <w:bCs/>
          <w:color w:val="0000FF"/>
          <w:sz w:val="28"/>
          <w:szCs w:val="28"/>
          <w:lang w:val="cs-CZ" w:eastAsia="cs-CZ"/>
        </w:rPr>
        <w:t xml:space="preserve"> </w:t>
      </w:r>
      <w:proofErr w:type="spellStart"/>
      <w:r w:rsidRPr="00730073">
        <w:rPr>
          <w:rFonts w:ascii="Cambria" w:hAnsi="Cambria"/>
          <w:b/>
          <w:bCs/>
          <w:color w:val="0000FF"/>
          <w:sz w:val="28"/>
          <w:szCs w:val="28"/>
          <w:lang w:val="cs-CZ" w:eastAsia="cs-CZ"/>
        </w:rPr>
        <w:t>harmonizáló</w:t>
      </w:r>
      <w:proofErr w:type="spellEnd"/>
      <w:r w:rsidRPr="00730073">
        <w:rPr>
          <w:rFonts w:ascii="Cambria" w:hAnsi="Cambria"/>
          <w:b/>
          <w:bCs/>
          <w:color w:val="0000FF"/>
          <w:sz w:val="28"/>
          <w:szCs w:val="28"/>
          <w:lang w:val="cs-CZ" w:eastAsia="cs-CZ"/>
        </w:rPr>
        <w:t xml:space="preserve"> </w:t>
      </w:r>
      <w:proofErr w:type="spellStart"/>
      <w:r w:rsidRPr="00730073">
        <w:rPr>
          <w:rFonts w:ascii="Cambria" w:hAnsi="Cambria"/>
          <w:b/>
          <w:bCs/>
          <w:color w:val="0000FF"/>
          <w:sz w:val="28"/>
          <w:szCs w:val="28"/>
          <w:lang w:val="cs-CZ" w:eastAsia="cs-CZ"/>
        </w:rPr>
        <w:t>frekvenciák</w:t>
      </w:r>
      <w:proofErr w:type="spellEnd"/>
      <w:r w:rsidRPr="00730073">
        <w:rPr>
          <w:rFonts w:ascii="Cambria" w:hAnsi="Cambria"/>
          <w:b/>
          <w:bCs/>
          <w:color w:val="0000FF"/>
          <w:sz w:val="28"/>
          <w:szCs w:val="28"/>
          <w:lang w:val="cs-CZ" w:eastAsia="cs-CZ"/>
        </w:rPr>
        <w:t xml:space="preserve"> (</w:t>
      </w:r>
      <w:proofErr w:type="spellStart"/>
      <w:r w:rsidRPr="00730073">
        <w:rPr>
          <w:rFonts w:ascii="Cambria" w:hAnsi="Cambria"/>
          <w:b/>
          <w:bCs/>
          <w:color w:val="0000FF"/>
          <w:sz w:val="28"/>
          <w:szCs w:val="28"/>
          <w:lang w:val="cs-CZ" w:eastAsia="cs-CZ"/>
        </w:rPr>
        <w:t>fordulatszámok</w:t>
      </w:r>
      <w:proofErr w:type="spellEnd"/>
      <w:r w:rsidRPr="00730073">
        <w:rPr>
          <w:rFonts w:ascii="Cambria" w:hAnsi="Cambria"/>
          <w:b/>
          <w:bCs/>
          <w:color w:val="0000FF"/>
          <w:sz w:val="28"/>
          <w:szCs w:val="28"/>
          <w:lang w:val="cs-CZ" w:eastAsia="cs-CZ"/>
        </w:rPr>
        <w:t>)</w:t>
      </w:r>
    </w:p>
    <w:p w:rsidR="00B75D11" w:rsidRPr="006A44C7" w:rsidRDefault="00B75D11" w:rsidP="00FF0FD7">
      <w:pPr>
        <w:spacing w:before="100" w:beforeAutospacing="1" w:after="100" w:afterAutospacing="1" w:line="240" w:lineRule="auto"/>
        <w:outlineLvl w:val="3"/>
        <w:rPr>
          <w:rFonts w:ascii="Cambria" w:hAnsi="Cambria"/>
          <w:b/>
          <w:bCs/>
          <w:color w:val="0000FF"/>
          <w:sz w:val="24"/>
          <w:szCs w:val="24"/>
          <w:lang w:val="cs-CZ" w:eastAsia="cs-CZ"/>
        </w:rPr>
      </w:pPr>
      <w:r w:rsidRPr="00B93CDF">
        <w:rPr>
          <w:rFonts w:ascii="Cambria" w:hAnsi="Cambria"/>
          <w:b/>
          <w:bCs/>
          <w:sz w:val="24"/>
          <w:szCs w:val="24"/>
          <w:lang w:val="cs-CZ" w:eastAsia="cs-CZ"/>
        </w:rPr>
        <w:t xml:space="preserve">Joint </w:t>
      </w:r>
      <w:proofErr w:type="spellStart"/>
      <w:r w:rsidRPr="00B93CDF">
        <w:rPr>
          <w:rFonts w:ascii="Cambria" w:hAnsi="Cambria"/>
          <w:b/>
          <w:bCs/>
          <w:sz w:val="24"/>
          <w:szCs w:val="24"/>
          <w:lang w:val="cs-CZ" w:eastAsia="cs-CZ"/>
        </w:rPr>
        <w:t>pain</w:t>
      </w:r>
      <w:proofErr w:type="spellEnd"/>
      <w:r>
        <w:rPr>
          <w:rFonts w:ascii="Cambria" w:hAnsi="Cambria"/>
          <w:b/>
          <w:bCs/>
          <w:sz w:val="24"/>
          <w:szCs w:val="24"/>
          <w:lang w:val="cs-CZ" w:eastAsia="cs-CZ"/>
        </w:rPr>
        <w:t>, arthritis</w:t>
      </w:r>
      <w:r w:rsidRPr="00B93CDF">
        <w:rPr>
          <w:rFonts w:ascii="Cambria" w:hAnsi="Cambria"/>
          <w:b/>
          <w:bCs/>
          <w:sz w:val="24"/>
          <w:szCs w:val="24"/>
          <w:lang w:val="cs-CZ" w:eastAsia="cs-CZ"/>
        </w:rPr>
        <w:t>/</w:t>
      </w:r>
      <w:r>
        <w:rPr>
          <w:rFonts w:ascii="Cambria" w:hAnsi="Cambria"/>
          <w:b/>
          <w:bCs/>
          <w:color w:val="0000FF"/>
          <w:sz w:val="24"/>
          <w:szCs w:val="24"/>
          <w:lang w:val="cs-CZ" w:eastAsia="cs-CZ"/>
        </w:rPr>
        <w:t xml:space="preserve"> </w:t>
      </w:r>
      <w:proofErr w:type="spellStart"/>
      <w:r w:rsidRPr="006A44C7">
        <w:rPr>
          <w:rFonts w:ascii="Cambria" w:hAnsi="Cambria"/>
          <w:b/>
          <w:bCs/>
          <w:color w:val="0000FF"/>
          <w:sz w:val="24"/>
          <w:szCs w:val="24"/>
          <w:lang w:val="cs-CZ" w:eastAsia="cs-CZ"/>
        </w:rPr>
        <w:t>Ízületi</w:t>
      </w:r>
      <w:proofErr w:type="spellEnd"/>
      <w:r w:rsidRPr="006A44C7">
        <w:rPr>
          <w:rFonts w:ascii="Cambria" w:hAnsi="Cambria"/>
          <w:b/>
          <w:bCs/>
          <w:color w:val="0000FF"/>
          <w:sz w:val="24"/>
          <w:szCs w:val="24"/>
          <w:lang w:val="cs-CZ" w:eastAsia="cs-CZ"/>
        </w:rPr>
        <w:t xml:space="preserve"> </w:t>
      </w:r>
      <w:proofErr w:type="spellStart"/>
      <w:r w:rsidRPr="006A44C7">
        <w:rPr>
          <w:rFonts w:ascii="Cambria" w:hAnsi="Cambria"/>
          <w:b/>
          <w:bCs/>
          <w:color w:val="0000FF"/>
          <w:sz w:val="24"/>
          <w:szCs w:val="24"/>
          <w:lang w:val="cs-CZ" w:eastAsia="cs-CZ"/>
        </w:rPr>
        <w:t>fájdalmak</w:t>
      </w:r>
      <w:proofErr w:type="spellEnd"/>
      <w:r w:rsidRPr="006A44C7">
        <w:rPr>
          <w:rFonts w:ascii="Cambria" w:hAnsi="Cambria"/>
          <w:b/>
          <w:bCs/>
          <w:color w:val="0000FF"/>
          <w:sz w:val="24"/>
          <w:szCs w:val="24"/>
          <w:lang w:val="cs-CZ" w:eastAsia="cs-CZ"/>
        </w:rPr>
        <w:t xml:space="preserve"> </w:t>
      </w:r>
      <w:proofErr w:type="spellStart"/>
      <w:r w:rsidRPr="006A44C7">
        <w:rPr>
          <w:rFonts w:ascii="Cambria" w:hAnsi="Cambria"/>
          <w:b/>
          <w:bCs/>
          <w:color w:val="0000FF"/>
          <w:sz w:val="24"/>
          <w:szCs w:val="24"/>
          <w:lang w:val="cs-CZ" w:eastAsia="cs-CZ"/>
        </w:rPr>
        <w:t>kezelésére</w:t>
      </w:r>
      <w:proofErr w:type="spellEnd"/>
      <w:r w:rsidRPr="006A44C7">
        <w:rPr>
          <w:rFonts w:ascii="Cambria" w:hAnsi="Cambria"/>
          <w:b/>
          <w:bCs/>
          <w:color w:val="0000FF"/>
          <w:sz w:val="24"/>
          <w:szCs w:val="24"/>
          <w:lang w:val="cs-CZ" w:eastAsia="cs-CZ"/>
        </w:rPr>
        <w:t xml:space="preserve">: </w:t>
      </w:r>
      <w:r w:rsidRPr="00B93CDF">
        <w:rPr>
          <w:rFonts w:ascii="Cambria" w:hAnsi="Cambria"/>
          <w:b/>
          <w:bCs/>
          <w:color w:val="FF0000"/>
          <w:sz w:val="24"/>
          <w:szCs w:val="24"/>
          <w:lang w:val="cs-CZ" w:eastAsia="cs-CZ"/>
        </w:rPr>
        <w:t>1930</w:t>
      </w:r>
      <w:r w:rsidRPr="006A44C7">
        <w:rPr>
          <w:rFonts w:ascii="Cambria" w:hAnsi="Cambria"/>
          <w:b/>
          <w:bCs/>
          <w:color w:val="0000FF"/>
          <w:sz w:val="24"/>
          <w:szCs w:val="24"/>
          <w:lang w:val="cs-CZ" w:eastAsia="cs-CZ"/>
        </w:rPr>
        <w:t xml:space="preserve"> </w:t>
      </w:r>
      <w:proofErr w:type="spellStart"/>
      <w:r w:rsidRPr="006A44C7">
        <w:rPr>
          <w:rFonts w:ascii="Cambria" w:hAnsi="Cambria"/>
          <w:b/>
          <w:bCs/>
          <w:color w:val="0000FF"/>
          <w:sz w:val="24"/>
          <w:szCs w:val="24"/>
          <w:lang w:val="cs-CZ" w:eastAsia="cs-CZ"/>
        </w:rPr>
        <w:t>fordulatszám</w:t>
      </w:r>
      <w:proofErr w:type="spellEnd"/>
    </w:p>
    <w:p w:rsidR="00B75D11" w:rsidRPr="006A44C7" w:rsidRDefault="00B75D11" w:rsidP="00FF0FD7">
      <w:pPr>
        <w:spacing w:before="100" w:beforeAutospacing="1" w:after="100" w:afterAutospacing="1" w:line="240" w:lineRule="auto"/>
        <w:outlineLvl w:val="3"/>
        <w:rPr>
          <w:rFonts w:ascii="Cambria" w:hAnsi="Cambria"/>
          <w:b/>
          <w:bCs/>
          <w:color w:val="0000FF"/>
          <w:sz w:val="24"/>
          <w:szCs w:val="24"/>
          <w:lang w:val="cs-CZ" w:eastAsia="cs-CZ"/>
        </w:rPr>
      </w:pPr>
      <w:proofErr w:type="spellStart"/>
      <w:r w:rsidRPr="00B93CDF">
        <w:rPr>
          <w:rFonts w:ascii="Cambria" w:hAnsi="Cambria"/>
          <w:b/>
          <w:bCs/>
          <w:sz w:val="24"/>
          <w:szCs w:val="24"/>
          <w:lang w:val="cs-CZ" w:eastAsia="cs-CZ"/>
        </w:rPr>
        <w:t>Cancer</w:t>
      </w:r>
      <w:proofErr w:type="spellEnd"/>
      <w:r w:rsidRPr="00B93CDF">
        <w:rPr>
          <w:rFonts w:ascii="Cambria" w:hAnsi="Cambria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B93CDF">
        <w:rPr>
          <w:rFonts w:ascii="Cambria" w:hAnsi="Cambria"/>
          <w:b/>
          <w:bCs/>
          <w:sz w:val="24"/>
          <w:szCs w:val="24"/>
          <w:lang w:val="cs-CZ" w:eastAsia="cs-CZ"/>
        </w:rPr>
        <w:t>cases</w:t>
      </w:r>
      <w:proofErr w:type="spellEnd"/>
      <w:r w:rsidRPr="00B93CDF">
        <w:rPr>
          <w:rFonts w:ascii="Cambria" w:hAnsi="Cambria"/>
          <w:b/>
          <w:bCs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  <w:lang w:val="cs-CZ" w:eastAsia="cs-CZ"/>
        </w:rPr>
        <w:t>or</w:t>
      </w:r>
      <w:proofErr w:type="spellEnd"/>
      <w:r w:rsidRPr="00B93CDF">
        <w:rPr>
          <w:rFonts w:ascii="Cambria" w:hAnsi="Cambria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B93CDF">
        <w:rPr>
          <w:rFonts w:ascii="Cambria" w:hAnsi="Cambria"/>
          <w:b/>
          <w:bCs/>
          <w:sz w:val="24"/>
          <w:szCs w:val="24"/>
          <w:lang w:val="cs-CZ" w:eastAsia="cs-CZ"/>
        </w:rPr>
        <w:t>preven</w:t>
      </w:r>
      <w:r>
        <w:rPr>
          <w:rFonts w:ascii="Cambria" w:hAnsi="Cambria"/>
          <w:b/>
          <w:bCs/>
          <w:sz w:val="24"/>
          <w:szCs w:val="24"/>
          <w:lang w:val="cs-CZ" w:eastAsia="cs-CZ"/>
        </w:rPr>
        <w:t>tion</w:t>
      </w:r>
      <w:proofErr w:type="spellEnd"/>
      <w:r>
        <w:rPr>
          <w:rFonts w:ascii="Cambria" w:hAnsi="Cambria"/>
          <w:b/>
          <w:bCs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  <w:lang w:val="cs-CZ" w:eastAsia="cs-CZ"/>
        </w:rPr>
        <w:t>of</w:t>
      </w:r>
      <w:proofErr w:type="spellEnd"/>
      <w:r>
        <w:rPr>
          <w:rFonts w:ascii="Cambria" w:hAnsi="Cambria"/>
          <w:b/>
          <w:bCs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  <w:lang w:val="cs-CZ" w:eastAsia="cs-CZ"/>
        </w:rPr>
        <w:t>tumors</w:t>
      </w:r>
      <w:proofErr w:type="spellEnd"/>
      <w:r w:rsidRPr="00B93CDF">
        <w:rPr>
          <w:rFonts w:ascii="Cambria" w:hAnsi="Cambria"/>
          <w:b/>
          <w:bCs/>
          <w:sz w:val="24"/>
          <w:szCs w:val="24"/>
          <w:lang w:val="cs-CZ" w:eastAsia="cs-CZ"/>
        </w:rPr>
        <w:t>/</w:t>
      </w:r>
      <w:r>
        <w:rPr>
          <w:rFonts w:ascii="Cambria" w:hAnsi="Cambria"/>
          <w:b/>
          <w:bCs/>
          <w:color w:val="0000FF"/>
          <w:sz w:val="24"/>
          <w:szCs w:val="24"/>
          <w:lang w:val="cs-CZ" w:eastAsia="cs-CZ"/>
        </w:rPr>
        <w:t xml:space="preserve"> </w:t>
      </w:r>
      <w:proofErr w:type="spellStart"/>
      <w:r w:rsidRPr="006A44C7">
        <w:rPr>
          <w:rFonts w:ascii="Cambria" w:hAnsi="Cambria"/>
          <w:b/>
          <w:bCs/>
          <w:color w:val="0000FF"/>
          <w:sz w:val="24"/>
          <w:szCs w:val="24"/>
          <w:lang w:val="cs-CZ" w:eastAsia="cs-CZ"/>
        </w:rPr>
        <w:t>Daganatos</w:t>
      </w:r>
      <w:proofErr w:type="spellEnd"/>
      <w:r w:rsidRPr="006A44C7">
        <w:rPr>
          <w:rFonts w:ascii="Cambria" w:hAnsi="Cambria"/>
          <w:b/>
          <w:bCs/>
          <w:color w:val="0000FF"/>
          <w:sz w:val="24"/>
          <w:szCs w:val="24"/>
          <w:lang w:val="cs-CZ" w:eastAsia="cs-CZ"/>
        </w:rPr>
        <w:t xml:space="preserve"> </w:t>
      </w:r>
      <w:proofErr w:type="spellStart"/>
      <w:r w:rsidRPr="006A44C7">
        <w:rPr>
          <w:rFonts w:ascii="Cambria" w:hAnsi="Cambria"/>
          <w:b/>
          <w:bCs/>
          <w:color w:val="0000FF"/>
          <w:sz w:val="24"/>
          <w:szCs w:val="24"/>
          <w:lang w:val="cs-CZ" w:eastAsia="cs-CZ"/>
        </w:rPr>
        <w:t>betegségek</w:t>
      </w:r>
      <w:proofErr w:type="spellEnd"/>
      <w:r w:rsidRPr="006A44C7">
        <w:rPr>
          <w:rFonts w:ascii="Cambria" w:hAnsi="Cambria"/>
          <w:b/>
          <w:bCs/>
          <w:color w:val="0000FF"/>
          <w:sz w:val="24"/>
          <w:szCs w:val="24"/>
          <w:lang w:val="cs-CZ" w:eastAsia="cs-CZ"/>
        </w:rPr>
        <w:t xml:space="preserve"> </w:t>
      </w:r>
      <w:proofErr w:type="spellStart"/>
      <w:r w:rsidRPr="006A44C7">
        <w:rPr>
          <w:rFonts w:ascii="Cambria" w:hAnsi="Cambria"/>
          <w:b/>
          <w:bCs/>
          <w:color w:val="0000FF"/>
          <w:sz w:val="24"/>
          <w:szCs w:val="24"/>
          <w:lang w:val="cs-CZ" w:eastAsia="cs-CZ"/>
        </w:rPr>
        <w:t>esetén</w:t>
      </w:r>
      <w:proofErr w:type="spellEnd"/>
      <w:r w:rsidRPr="006A44C7">
        <w:rPr>
          <w:rFonts w:ascii="Cambria" w:hAnsi="Cambria"/>
          <w:b/>
          <w:bCs/>
          <w:color w:val="0000FF"/>
          <w:sz w:val="24"/>
          <w:szCs w:val="24"/>
          <w:lang w:val="cs-CZ" w:eastAsia="cs-CZ"/>
        </w:rPr>
        <w:t xml:space="preserve"> vagy </w:t>
      </w:r>
      <w:proofErr w:type="spellStart"/>
      <w:r w:rsidRPr="006A44C7">
        <w:rPr>
          <w:rFonts w:ascii="Cambria" w:hAnsi="Cambria"/>
          <w:b/>
          <w:bCs/>
          <w:color w:val="0000FF"/>
          <w:sz w:val="24"/>
          <w:szCs w:val="24"/>
          <w:lang w:val="cs-CZ" w:eastAsia="cs-CZ"/>
        </w:rPr>
        <w:t>megelőzésére</w:t>
      </w:r>
      <w:proofErr w:type="spellEnd"/>
      <w:r w:rsidRPr="006A44C7">
        <w:rPr>
          <w:rFonts w:ascii="Cambria" w:hAnsi="Cambria"/>
          <w:b/>
          <w:bCs/>
          <w:color w:val="0000FF"/>
          <w:sz w:val="24"/>
          <w:szCs w:val="24"/>
          <w:lang w:val="cs-CZ" w:eastAsia="cs-CZ"/>
        </w:rPr>
        <w:t xml:space="preserve">: </w:t>
      </w:r>
      <w:r w:rsidRPr="00B93CDF">
        <w:rPr>
          <w:rFonts w:ascii="Cambria" w:hAnsi="Cambria"/>
          <w:b/>
          <w:bCs/>
          <w:color w:val="FF0000"/>
          <w:sz w:val="24"/>
          <w:szCs w:val="24"/>
          <w:lang w:val="cs-CZ" w:eastAsia="cs-CZ"/>
        </w:rPr>
        <w:t>3300</w:t>
      </w:r>
      <w:r>
        <w:rPr>
          <w:rFonts w:ascii="Cambria" w:hAnsi="Cambria"/>
          <w:b/>
          <w:bCs/>
          <w:color w:val="FF0000"/>
          <w:sz w:val="24"/>
          <w:szCs w:val="24"/>
          <w:lang w:val="cs-CZ" w:eastAsia="cs-CZ"/>
        </w:rPr>
        <w:t>, 3350</w:t>
      </w:r>
      <w:r w:rsidRPr="00B93CDF">
        <w:rPr>
          <w:rFonts w:ascii="Cambria" w:hAnsi="Cambria"/>
          <w:b/>
          <w:bCs/>
          <w:color w:val="FF0000"/>
          <w:sz w:val="24"/>
          <w:szCs w:val="24"/>
          <w:lang w:val="cs-CZ" w:eastAsia="cs-CZ"/>
        </w:rPr>
        <w:t xml:space="preserve"> </w:t>
      </w:r>
      <w:r>
        <w:rPr>
          <w:rFonts w:ascii="Cambria" w:hAnsi="Cambria"/>
          <w:b/>
          <w:bCs/>
          <w:color w:val="0000FF"/>
          <w:sz w:val="24"/>
          <w:szCs w:val="24"/>
          <w:lang w:val="cs-CZ" w:eastAsia="cs-CZ"/>
        </w:rPr>
        <w:t>(</w:t>
      </w:r>
      <w:proofErr w:type="spellStart"/>
      <w:r w:rsidRPr="00B93CDF">
        <w:rPr>
          <w:rFonts w:ascii="Cambria" w:hAnsi="Cambria"/>
          <w:b/>
          <w:bCs/>
          <w:sz w:val="24"/>
          <w:szCs w:val="24"/>
          <w:lang w:val="cs-CZ" w:eastAsia="cs-CZ"/>
        </w:rPr>
        <w:t>for</w:t>
      </w:r>
      <w:proofErr w:type="spellEnd"/>
      <w:r w:rsidRPr="00B93CDF">
        <w:rPr>
          <w:rFonts w:ascii="Cambria" w:hAnsi="Cambria"/>
          <w:b/>
          <w:bCs/>
          <w:sz w:val="24"/>
          <w:szCs w:val="24"/>
          <w:lang w:val="cs-CZ" w:eastAsia="cs-CZ"/>
        </w:rPr>
        <w:t xml:space="preserve"> 6-8 </w:t>
      </w:r>
      <w:proofErr w:type="spellStart"/>
      <w:r w:rsidRPr="00B93CDF">
        <w:rPr>
          <w:rFonts w:ascii="Cambria" w:hAnsi="Cambria"/>
          <w:b/>
          <w:bCs/>
          <w:sz w:val="24"/>
          <w:szCs w:val="24"/>
          <w:lang w:val="cs-CZ" w:eastAsia="cs-CZ"/>
        </w:rPr>
        <w:t>hours</w:t>
      </w:r>
      <w:proofErr w:type="spellEnd"/>
      <w:r w:rsidRPr="00B93CDF">
        <w:rPr>
          <w:rFonts w:ascii="Cambria" w:hAnsi="Cambria"/>
          <w:b/>
          <w:bCs/>
          <w:sz w:val="24"/>
          <w:szCs w:val="24"/>
          <w:lang w:val="cs-CZ" w:eastAsia="cs-CZ"/>
        </w:rPr>
        <w:t xml:space="preserve"> a </w:t>
      </w:r>
      <w:proofErr w:type="spellStart"/>
      <w:r w:rsidRPr="00B93CDF">
        <w:rPr>
          <w:rFonts w:ascii="Cambria" w:hAnsi="Cambria"/>
          <w:b/>
          <w:bCs/>
          <w:sz w:val="24"/>
          <w:szCs w:val="24"/>
          <w:lang w:val="cs-CZ" w:eastAsia="cs-CZ"/>
        </w:rPr>
        <w:t>day</w:t>
      </w:r>
      <w:proofErr w:type="spellEnd"/>
      <w:r>
        <w:rPr>
          <w:rFonts w:ascii="Cambria" w:hAnsi="Cambria"/>
          <w:b/>
          <w:bCs/>
          <w:color w:val="0000FF"/>
          <w:sz w:val="24"/>
          <w:szCs w:val="24"/>
          <w:lang w:val="cs-CZ" w:eastAsia="cs-CZ"/>
        </w:rPr>
        <w:t xml:space="preserve">/ </w:t>
      </w:r>
      <w:proofErr w:type="spellStart"/>
      <w:r>
        <w:rPr>
          <w:rFonts w:ascii="Cambria" w:hAnsi="Cambria"/>
          <w:b/>
          <w:bCs/>
          <w:color w:val="0000FF"/>
          <w:sz w:val="24"/>
          <w:szCs w:val="24"/>
          <w:lang w:val="cs-CZ" w:eastAsia="cs-CZ"/>
        </w:rPr>
        <w:t>legalább</w:t>
      </w:r>
      <w:proofErr w:type="spellEnd"/>
      <w:r>
        <w:rPr>
          <w:rFonts w:ascii="Cambria" w:hAnsi="Cambria"/>
          <w:b/>
          <w:bCs/>
          <w:color w:val="0000FF"/>
          <w:sz w:val="24"/>
          <w:szCs w:val="24"/>
          <w:lang w:val="cs-CZ" w:eastAsia="cs-CZ"/>
        </w:rPr>
        <w:t xml:space="preserve"> 6-8 </w:t>
      </w:r>
      <w:proofErr w:type="spellStart"/>
      <w:r>
        <w:rPr>
          <w:rFonts w:ascii="Cambria" w:hAnsi="Cambria"/>
          <w:b/>
          <w:bCs/>
          <w:color w:val="0000FF"/>
          <w:sz w:val="24"/>
          <w:szCs w:val="24"/>
          <w:lang w:val="cs-CZ" w:eastAsia="cs-CZ"/>
        </w:rPr>
        <w:t>órán</w:t>
      </w:r>
      <w:proofErr w:type="spellEnd"/>
      <w:r>
        <w:rPr>
          <w:rFonts w:ascii="Cambria" w:hAnsi="Cambria"/>
          <w:b/>
          <w:bCs/>
          <w:color w:val="0000FF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Cambria" w:hAnsi="Cambria"/>
          <w:b/>
          <w:bCs/>
          <w:color w:val="0000FF"/>
          <w:sz w:val="24"/>
          <w:szCs w:val="24"/>
          <w:lang w:val="cs-CZ" w:eastAsia="cs-CZ"/>
        </w:rPr>
        <w:t>át</w:t>
      </w:r>
      <w:proofErr w:type="spellEnd"/>
      <w:r>
        <w:rPr>
          <w:rFonts w:ascii="Cambria" w:hAnsi="Cambria"/>
          <w:b/>
          <w:bCs/>
          <w:color w:val="0000FF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Cambria" w:hAnsi="Cambria"/>
          <w:b/>
          <w:bCs/>
          <w:color w:val="0000FF"/>
          <w:sz w:val="24"/>
          <w:szCs w:val="24"/>
          <w:lang w:val="cs-CZ" w:eastAsia="cs-CZ"/>
        </w:rPr>
        <w:t>naponta</w:t>
      </w:r>
      <w:proofErr w:type="spellEnd"/>
      <w:r>
        <w:rPr>
          <w:rFonts w:ascii="Cambria" w:hAnsi="Cambria"/>
          <w:b/>
          <w:bCs/>
          <w:color w:val="0000FF"/>
          <w:sz w:val="24"/>
          <w:szCs w:val="24"/>
          <w:lang w:val="cs-CZ" w:eastAsia="cs-CZ"/>
        </w:rPr>
        <w:t>)</w:t>
      </w:r>
    </w:p>
    <w:p w:rsidR="00B75D11" w:rsidRPr="00FF0FD7" w:rsidRDefault="00B75D11" w:rsidP="00303BD2">
      <w:pPr>
        <w:spacing w:before="100" w:beforeAutospacing="1" w:after="100" w:afterAutospacing="1" w:line="240" w:lineRule="auto"/>
        <w:outlineLvl w:val="3"/>
        <w:rPr>
          <w:rFonts w:ascii="Cambria" w:hAnsi="Cambria"/>
          <w:b/>
          <w:bCs/>
          <w:sz w:val="24"/>
          <w:szCs w:val="24"/>
          <w:lang w:val="cs-CZ" w:eastAsia="cs-CZ"/>
        </w:rPr>
      </w:pPr>
      <w:proofErr w:type="spellStart"/>
      <w:r w:rsidRPr="00FF0FD7">
        <w:rPr>
          <w:rFonts w:ascii="Cambria" w:hAnsi="Cambria"/>
          <w:b/>
          <w:bCs/>
          <w:sz w:val="24"/>
          <w:szCs w:val="24"/>
          <w:lang w:val="cs-CZ" w:eastAsia="cs-CZ"/>
        </w:rPr>
        <w:t>Normalize</w:t>
      </w:r>
      <w:proofErr w:type="spellEnd"/>
      <w:r w:rsidRPr="00FF0FD7">
        <w:rPr>
          <w:rFonts w:ascii="Cambria" w:hAnsi="Cambria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FF0FD7">
        <w:rPr>
          <w:rFonts w:ascii="Cambria" w:hAnsi="Cambria"/>
          <w:b/>
          <w:bCs/>
          <w:sz w:val="24"/>
          <w:szCs w:val="24"/>
          <w:lang w:val="cs-CZ" w:eastAsia="cs-CZ"/>
        </w:rPr>
        <w:t>Adrenal</w:t>
      </w:r>
      <w:proofErr w:type="spellEnd"/>
      <w:r w:rsidRPr="00FF0FD7">
        <w:rPr>
          <w:rFonts w:ascii="Cambria" w:hAnsi="Cambria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FF0FD7">
        <w:rPr>
          <w:rFonts w:ascii="Cambria" w:hAnsi="Cambria"/>
          <w:b/>
          <w:bCs/>
          <w:sz w:val="24"/>
          <w:szCs w:val="24"/>
          <w:lang w:val="cs-CZ" w:eastAsia="cs-CZ"/>
        </w:rPr>
        <w:t>Function</w:t>
      </w:r>
      <w:proofErr w:type="spellEnd"/>
      <w:r w:rsidRPr="00FF0FD7">
        <w:rPr>
          <w:rFonts w:ascii="Cambria" w:hAnsi="Cambria"/>
          <w:b/>
          <w:bCs/>
          <w:sz w:val="24"/>
          <w:szCs w:val="24"/>
          <w:lang w:val="cs-CZ" w:eastAsia="cs-CZ"/>
        </w:rPr>
        <w:t>/</w:t>
      </w:r>
      <w:proofErr w:type="spellStart"/>
      <w:r w:rsidRPr="00FF0FD7">
        <w:rPr>
          <w:rFonts w:ascii="Cambria" w:hAnsi="Cambria"/>
          <w:b/>
          <w:bCs/>
          <w:color w:val="0000FF"/>
          <w:sz w:val="24"/>
          <w:szCs w:val="24"/>
          <w:lang w:val="cs-CZ" w:eastAsia="cs-CZ"/>
        </w:rPr>
        <w:t>Mellékvese</w:t>
      </w:r>
      <w:proofErr w:type="spellEnd"/>
      <w:r w:rsidRPr="00FF0FD7">
        <w:rPr>
          <w:rFonts w:ascii="Cambria" w:hAnsi="Cambria"/>
          <w:b/>
          <w:bCs/>
          <w:color w:val="0000FF"/>
          <w:sz w:val="24"/>
          <w:szCs w:val="24"/>
          <w:lang w:val="cs-CZ" w:eastAsia="cs-CZ"/>
        </w:rPr>
        <w:t xml:space="preserve"> </w:t>
      </w:r>
      <w:proofErr w:type="spellStart"/>
      <w:r w:rsidRPr="00FF0FD7">
        <w:rPr>
          <w:rFonts w:ascii="Cambria" w:hAnsi="Cambria"/>
          <w:b/>
          <w:bCs/>
          <w:color w:val="0000FF"/>
          <w:sz w:val="24"/>
          <w:szCs w:val="24"/>
          <w:lang w:val="cs-CZ" w:eastAsia="cs-CZ"/>
        </w:rPr>
        <w:t>funkció</w:t>
      </w:r>
      <w:proofErr w:type="spellEnd"/>
      <w:r w:rsidRPr="00FF0FD7">
        <w:rPr>
          <w:rFonts w:ascii="Cambria" w:hAnsi="Cambria"/>
          <w:b/>
          <w:bCs/>
          <w:color w:val="0000FF"/>
          <w:sz w:val="24"/>
          <w:szCs w:val="24"/>
          <w:lang w:val="cs-CZ" w:eastAsia="cs-CZ"/>
        </w:rPr>
        <w:t xml:space="preserve"> </w:t>
      </w:r>
      <w:proofErr w:type="spellStart"/>
      <w:r w:rsidRPr="00FF0FD7">
        <w:rPr>
          <w:rFonts w:ascii="Cambria" w:hAnsi="Cambria"/>
          <w:b/>
          <w:bCs/>
          <w:color w:val="0000FF"/>
          <w:sz w:val="24"/>
          <w:szCs w:val="24"/>
          <w:lang w:val="cs-CZ" w:eastAsia="cs-CZ"/>
        </w:rPr>
        <w:t>harminizálása</w:t>
      </w:r>
      <w:proofErr w:type="spellEnd"/>
      <w:r w:rsidRPr="00FF0FD7">
        <w:rPr>
          <w:rFonts w:ascii="Cambria" w:hAnsi="Cambria"/>
          <w:b/>
          <w:bCs/>
          <w:color w:val="0000FF"/>
          <w:sz w:val="24"/>
          <w:szCs w:val="24"/>
          <w:lang w:val="cs-CZ" w:eastAsia="cs-CZ"/>
        </w:rPr>
        <w:t xml:space="preserve">: </w:t>
      </w:r>
      <w:r w:rsidRPr="00FF0FD7">
        <w:rPr>
          <w:rFonts w:ascii="Cambria" w:hAnsi="Cambria"/>
          <w:b/>
          <w:bCs/>
          <w:color w:val="FF0000"/>
          <w:sz w:val="24"/>
          <w:szCs w:val="24"/>
          <w:lang w:val="cs-CZ" w:eastAsia="cs-CZ"/>
        </w:rPr>
        <w:t>2002</w:t>
      </w:r>
      <w:r w:rsidRPr="00FF0FD7">
        <w:rPr>
          <w:rFonts w:ascii="Cambria" w:hAnsi="Cambria"/>
          <w:b/>
          <w:bCs/>
          <w:color w:val="0000FF"/>
          <w:sz w:val="24"/>
          <w:szCs w:val="24"/>
          <w:lang w:val="cs-CZ" w:eastAsia="cs-CZ"/>
        </w:rPr>
        <w:t xml:space="preserve"> </w:t>
      </w:r>
      <w:proofErr w:type="spellStart"/>
      <w:r w:rsidRPr="00FF0FD7">
        <w:rPr>
          <w:rFonts w:ascii="Cambria" w:hAnsi="Cambria"/>
          <w:b/>
          <w:bCs/>
          <w:color w:val="0000FF"/>
          <w:sz w:val="24"/>
          <w:szCs w:val="24"/>
          <w:lang w:val="cs-CZ" w:eastAsia="cs-CZ"/>
        </w:rPr>
        <w:t>fordulat</w:t>
      </w:r>
      <w:proofErr w:type="spellEnd"/>
      <w:r w:rsidRPr="00FF0FD7">
        <w:rPr>
          <w:rFonts w:ascii="Cambria" w:hAnsi="Cambria"/>
          <w:b/>
          <w:bCs/>
          <w:sz w:val="24"/>
          <w:szCs w:val="24"/>
          <w:lang w:val="cs-CZ" w:eastAsia="cs-CZ"/>
        </w:rPr>
        <w:t xml:space="preserve"> </w:t>
      </w:r>
    </w:p>
    <w:p w:rsidR="00B75D11" w:rsidRPr="00FF0FD7" w:rsidRDefault="00B75D11" w:rsidP="00303BD2">
      <w:pPr>
        <w:pStyle w:val="Nadpis4"/>
        <w:rPr>
          <w:rFonts w:ascii="Cambria" w:hAnsi="Cambria"/>
          <w:color w:val="0000FF"/>
        </w:rPr>
      </w:pPr>
      <w:proofErr w:type="spellStart"/>
      <w:r w:rsidRPr="00FF0FD7">
        <w:rPr>
          <w:rFonts w:ascii="Cambria" w:hAnsi="Cambria"/>
        </w:rPr>
        <w:t>Stimulate</w:t>
      </w:r>
      <w:proofErr w:type="spellEnd"/>
      <w:r w:rsidRPr="00FF0FD7">
        <w:rPr>
          <w:rFonts w:ascii="Cambria" w:hAnsi="Cambria"/>
        </w:rPr>
        <w:t xml:space="preserve"> </w:t>
      </w:r>
      <w:proofErr w:type="spellStart"/>
      <w:r w:rsidRPr="00FF0FD7">
        <w:rPr>
          <w:rFonts w:ascii="Cambria" w:hAnsi="Cambria"/>
        </w:rPr>
        <w:t>Increased</w:t>
      </w:r>
      <w:proofErr w:type="spellEnd"/>
      <w:r w:rsidRPr="00FF0FD7">
        <w:rPr>
          <w:rFonts w:ascii="Cambria" w:hAnsi="Cambria"/>
        </w:rPr>
        <w:t>/</w:t>
      </w:r>
      <w:proofErr w:type="spellStart"/>
      <w:r w:rsidRPr="00FF0FD7">
        <w:rPr>
          <w:rFonts w:ascii="Cambria" w:hAnsi="Cambria"/>
        </w:rPr>
        <w:t>Normalized</w:t>
      </w:r>
      <w:proofErr w:type="spellEnd"/>
      <w:r w:rsidRPr="00FF0FD7">
        <w:rPr>
          <w:rFonts w:ascii="Cambria" w:hAnsi="Cambria"/>
        </w:rPr>
        <w:t xml:space="preserve"> HGH </w:t>
      </w:r>
      <w:proofErr w:type="spellStart"/>
      <w:r w:rsidRPr="00FF0FD7">
        <w:rPr>
          <w:rFonts w:ascii="Cambria" w:hAnsi="Cambria"/>
        </w:rPr>
        <w:t>Production</w:t>
      </w:r>
      <w:proofErr w:type="spellEnd"/>
      <w:r w:rsidRPr="00FF0FD7">
        <w:rPr>
          <w:rFonts w:ascii="Cambria" w:hAnsi="Cambria"/>
        </w:rPr>
        <w:t xml:space="preserve"> [</w:t>
      </w:r>
      <w:proofErr w:type="spellStart"/>
      <w:r w:rsidRPr="00FF0FD7">
        <w:rPr>
          <w:rFonts w:ascii="Cambria" w:hAnsi="Cambria"/>
        </w:rPr>
        <w:t>Pituitary</w:t>
      </w:r>
      <w:proofErr w:type="spellEnd"/>
      <w:r w:rsidRPr="00FF0FD7">
        <w:rPr>
          <w:rFonts w:ascii="Cambria" w:hAnsi="Cambria"/>
        </w:rPr>
        <w:t xml:space="preserve">]/ </w:t>
      </w:r>
      <w:proofErr w:type="spellStart"/>
      <w:r w:rsidRPr="00FF0FD7">
        <w:rPr>
          <w:rFonts w:ascii="Cambria" w:hAnsi="Cambria"/>
          <w:color w:val="0000FF"/>
        </w:rPr>
        <w:t>Hipofízis</w:t>
      </w:r>
      <w:proofErr w:type="spellEnd"/>
      <w:r w:rsidRPr="00FF0FD7">
        <w:rPr>
          <w:rFonts w:ascii="Cambria" w:hAnsi="Cambria"/>
          <w:color w:val="0000FF"/>
        </w:rPr>
        <w:t xml:space="preserve"> </w:t>
      </w:r>
      <w:proofErr w:type="spellStart"/>
      <w:r w:rsidRPr="00FF0FD7">
        <w:rPr>
          <w:rFonts w:ascii="Cambria" w:hAnsi="Cambria"/>
          <w:color w:val="0000FF"/>
        </w:rPr>
        <w:t>Növekedési</w:t>
      </w:r>
      <w:proofErr w:type="spellEnd"/>
      <w:r w:rsidRPr="00FF0FD7">
        <w:rPr>
          <w:rFonts w:ascii="Cambria" w:hAnsi="Cambria"/>
          <w:color w:val="0000FF"/>
        </w:rPr>
        <w:t xml:space="preserve"> hormon </w:t>
      </w:r>
      <w:proofErr w:type="spellStart"/>
      <w:r w:rsidRPr="00FF0FD7">
        <w:rPr>
          <w:rFonts w:ascii="Cambria" w:hAnsi="Cambria"/>
          <w:color w:val="0000FF"/>
        </w:rPr>
        <w:t>harmonizálása</w:t>
      </w:r>
      <w:proofErr w:type="spellEnd"/>
      <w:r w:rsidRPr="00FF0FD7">
        <w:rPr>
          <w:rFonts w:ascii="Cambria" w:hAnsi="Cambria"/>
          <w:color w:val="FF0000"/>
        </w:rPr>
        <w:t>: 2587, 2013</w:t>
      </w:r>
      <w:r w:rsidRPr="00FF0FD7">
        <w:rPr>
          <w:rFonts w:ascii="Cambria" w:hAnsi="Cambria"/>
          <w:color w:val="0000FF"/>
        </w:rPr>
        <w:t xml:space="preserve"> </w:t>
      </w:r>
    </w:p>
    <w:p w:rsidR="00B75D11" w:rsidRPr="00FF0FD7" w:rsidRDefault="00B75D11" w:rsidP="00303BD2">
      <w:pPr>
        <w:pStyle w:val="Nadpis4"/>
        <w:rPr>
          <w:rFonts w:ascii="Cambria" w:hAnsi="Cambria"/>
          <w:color w:val="0000FF"/>
        </w:rPr>
      </w:pPr>
      <w:proofErr w:type="spellStart"/>
      <w:r w:rsidRPr="00FF0FD7">
        <w:rPr>
          <w:rFonts w:ascii="Cambria" w:hAnsi="Cambria"/>
        </w:rPr>
        <w:t>Stimulate</w:t>
      </w:r>
      <w:proofErr w:type="spellEnd"/>
      <w:r w:rsidRPr="00FF0FD7">
        <w:rPr>
          <w:rFonts w:ascii="Cambria" w:hAnsi="Cambria"/>
        </w:rPr>
        <w:t xml:space="preserve"> </w:t>
      </w:r>
      <w:proofErr w:type="spellStart"/>
      <w:r w:rsidRPr="00FF0FD7">
        <w:rPr>
          <w:rFonts w:ascii="Cambria" w:hAnsi="Cambria"/>
        </w:rPr>
        <w:t>Normalized</w:t>
      </w:r>
      <w:proofErr w:type="spellEnd"/>
      <w:r w:rsidRPr="00FF0FD7">
        <w:rPr>
          <w:rFonts w:ascii="Cambria" w:hAnsi="Cambria"/>
        </w:rPr>
        <w:t xml:space="preserve"> </w:t>
      </w:r>
      <w:proofErr w:type="spellStart"/>
      <w:r w:rsidRPr="00FF0FD7">
        <w:rPr>
          <w:rFonts w:ascii="Cambria" w:hAnsi="Cambria"/>
        </w:rPr>
        <w:t>Hypothalamus</w:t>
      </w:r>
      <w:proofErr w:type="spellEnd"/>
      <w:r w:rsidRPr="00FF0FD7">
        <w:rPr>
          <w:rFonts w:ascii="Cambria" w:hAnsi="Cambria"/>
        </w:rPr>
        <w:t xml:space="preserve"> </w:t>
      </w:r>
      <w:proofErr w:type="spellStart"/>
      <w:r w:rsidRPr="00FF0FD7">
        <w:rPr>
          <w:rFonts w:ascii="Cambria" w:hAnsi="Cambria"/>
        </w:rPr>
        <w:t>Function</w:t>
      </w:r>
      <w:proofErr w:type="spellEnd"/>
      <w:r w:rsidRPr="00FF0FD7">
        <w:rPr>
          <w:rFonts w:ascii="Cambria" w:hAnsi="Cambria"/>
        </w:rPr>
        <w:t>/</w:t>
      </w:r>
      <w:proofErr w:type="spellStart"/>
      <w:r w:rsidRPr="00FF0FD7">
        <w:rPr>
          <w:rFonts w:ascii="Cambria" w:hAnsi="Cambria"/>
          <w:color w:val="0000FF"/>
        </w:rPr>
        <w:t>Hypothalamus</w:t>
      </w:r>
      <w:proofErr w:type="spellEnd"/>
      <w:r w:rsidRPr="00FF0FD7">
        <w:rPr>
          <w:rFonts w:ascii="Cambria" w:hAnsi="Cambria"/>
          <w:color w:val="0000FF"/>
        </w:rPr>
        <w:t xml:space="preserve"> </w:t>
      </w:r>
      <w:proofErr w:type="spellStart"/>
      <w:r w:rsidRPr="00FF0FD7">
        <w:rPr>
          <w:rFonts w:ascii="Cambria" w:hAnsi="Cambria"/>
          <w:color w:val="0000FF"/>
        </w:rPr>
        <w:t>működésének</w:t>
      </w:r>
      <w:proofErr w:type="spellEnd"/>
      <w:r w:rsidRPr="00FF0FD7">
        <w:rPr>
          <w:rFonts w:ascii="Cambria" w:hAnsi="Cambria"/>
          <w:color w:val="0000FF"/>
        </w:rPr>
        <w:t xml:space="preserve"> </w:t>
      </w:r>
      <w:proofErr w:type="spellStart"/>
      <w:r w:rsidRPr="00FF0FD7">
        <w:rPr>
          <w:rFonts w:ascii="Cambria" w:hAnsi="Cambria"/>
          <w:color w:val="0000FF"/>
        </w:rPr>
        <w:t>harmonizálásá</w:t>
      </w:r>
      <w:proofErr w:type="spellEnd"/>
      <w:r w:rsidRPr="00FF0FD7">
        <w:rPr>
          <w:rFonts w:ascii="Cambria" w:hAnsi="Cambria"/>
          <w:color w:val="0000FF"/>
        </w:rPr>
        <w:t xml:space="preserve">: </w:t>
      </w:r>
      <w:r w:rsidRPr="00FF0FD7">
        <w:rPr>
          <w:rFonts w:ascii="Cambria" w:hAnsi="Cambria"/>
          <w:color w:val="FF0000"/>
        </w:rPr>
        <w:t>2301, 2120, 2026</w:t>
      </w:r>
      <w:r w:rsidRPr="00FF0FD7">
        <w:rPr>
          <w:rFonts w:ascii="Cambria" w:hAnsi="Cambria"/>
          <w:color w:val="0000FF"/>
        </w:rPr>
        <w:t xml:space="preserve"> </w:t>
      </w:r>
    </w:p>
    <w:p w:rsidR="00B75D11" w:rsidRPr="00FF0FD7" w:rsidRDefault="00B75D11" w:rsidP="00303BD2">
      <w:pPr>
        <w:pStyle w:val="Nadpis4"/>
        <w:rPr>
          <w:rFonts w:ascii="Cambria" w:hAnsi="Cambria"/>
          <w:color w:val="0000FF"/>
        </w:rPr>
      </w:pPr>
      <w:proofErr w:type="spellStart"/>
      <w:r w:rsidRPr="00FF0FD7">
        <w:rPr>
          <w:rFonts w:ascii="Cambria" w:hAnsi="Cambria"/>
        </w:rPr>
        <w:t>Normalize</w:t>
      </w:r>
      <w:proofErr w:type="spellEnd"/>
      <w:r w:rsidRPr="00FF0FD7">
        <w:rPr>
          <w:rFonts w:ascii="Cambria" w:hAnsi="Cambria"/>
        </w:rPr>
        <w:t xml:space="preserve"> </w:t>
      </w:r>
      <w:proofErr w:type="spellStart"/>
      <w:r w:rsidRPr="00FF0FD7">
        <w:rPr>
          <w:rFonts w:ascii="Cambria" w:hAnsi="Cambria"/>
        </w:rPr>
        <w:t>Endocrine</w:t>
      </w:r>
      <w:proofErr w:type="spellEnd"/>
      <w:r w:rsidRPr="00FF0FD7">
        <w:rPr>
          <w:rFonts w:ascii="Cambria" w:hAnsi="Cambria"/>
        </w:rPr>
        <w:t xml:space="preserve"> </w:t>
      </w:r>
      <w:proofErr w:type="spellStart"/>
      <w:r w:rsidRPr="00FF0FD7">
        <w:rPr>
          <w:rFonts w:ascii="Cambria" w:hAnsi="Cambria"/>
        </w:rPr>
        <w:t>System</w:t>
      </w:r>
      <w:proofErr w:type="spellEnd"/>
      <w:r w:rsidRPr="00FF0FD7">
        <w:rPr>
          <w:rFonts w:ascii="Cambria" w:hAnsi="Cambria"/>
        </w:rPr>
        <w:t xml:space="preserve"> </w:t>
      </w:r>
      <w:proofErr w:type="spellStart"/>
      <w:r w:rsidRPr="00FF0FD7">
        <w:rPr>
          <w:rFonts w:ascii="Cambria" w:hAnsi="Cambria"/>
        </w:rPr>
        <w:t>Function</w:t>
      </w:r>
      <w:proofErr w:type="spellEnd"/>
      <w:r w:rsidRPr="00FF0FD7">
        <w:rPr>
          <w:rFonts w:ascii="Cambria" w:hAnsi="Cambria"/>
        </w:rPr>
        <w:t xml:space="preserve">/ </w:t>
      </w:r>
      <w:proofErr w:type="spellStart"/>
      <w:r w:rsidRPr="00FF0FD7">
        <w:rPr>
          <w:rFonts w:ascii="Cambria" w:hAnsi="Cambria"/>
          <w:color w:val="0000FF"/>
        </w:rPr>
        <w:t>Az</w:t>
      </w:r>
      <w:proofErr w:type="spellEnd"/>
      <w:r w:rsidRPr="00FF0FD7">
        <w:rPr>
          <w:rFonts w:ascii="Cambria" w:hAnsi="Cambria"/>
          <w:color w:val="0000FF"/>
        </w:rPr>
        <w:t xml:space="preserve"> </w:t>
      </w:r>
      <w:proofErr w:type="spellStart"/>
      <w:r w:rsidRPr="00FF0FD7">
        <w:rPr>
          <w:rFonts w:ascii="Cambria" w:hAnsi="Cambria"/>
          <w:color w:val="0000FF"/>
        </w:rPr>
        <w:t>egész</w:t>
      </w:r>
      <w:proofErr w:type="spellEnd"/>
      <w:r w:rsidRPr="00FF0FD7">
        <w:rPr>
          <w:rFonts w:ascii="Cambria" w:hAnsi="Cambria"/>
          <w:color w:val="0000FF"/>
        </w:rPr>
        <w:t xml:space="preserve"> </w:t>
      </w:r>
      <w:proofErr w:type="spellStart"/>
      <w:r w:rsidRPr="00FF0FD7">
        <w:rPr>
          <w:rFonts w:ascii="Cambria" w:hAnsi="Cambria"/>
          <w:color w:val="0000FF"/>
        </w:rPr>
        <w:t>hormonális</w:t>
      </w:r>
      <w:proofErr w:type="spellEnd"/>
      <w:r w:rsidRPr="00FF0FD7">
        <w:rPr>
          <w:rFonts w:ascii="Cambria" w:hAnsi="Cambria"/>
          <w:color w:val="0000FF"/>
        </w:rPr>
        <w:t xml:space="preserve"> </w:t>
      </w:r>
      <w:proofErr w:type="spellStart"/>
      <w:r w:rsidRPr="00FF0FD7">
        <w:rPr>
          <w:rFonts w:ascii="Cambria" w:hAnsi="Cambria"/>
          <w:color w:val="0000FF"/>
        </w:rPr>
        <w:t>rendszer</w:t>
      </w:r>
      <w:proofErr w:type="spellEnd"/>
      <w:r w:rsidRPr="00FF0FD7">
        <w:rPr>
          <w:rFonts w:ascii="Cambria" w:hAnsi="Cambria"/>
          <w:color w:val="0000FF"/>
        </w:rPr>
        <w:t xml:space="preserve"> </w:t>
      </w:r>
      <w:proofErr w:type="spellStart"/>
      <w:r w:rsidRPr="00FF0FD7">
        <w:rPr>
          <w:rFonts w:ascii="Cambria" w:hAnsi="Cambria"/>
          <w:color w:val="0000FF"/>
        </w:rPr>
        <w:t>működésének</w:t>
      </w:r>
      <w:proofErr w:type="spellEnd"/>
      <w:r w:rsidRPr="00FF0FD7">
        <w:rPr>
          <w:rFonts w:ascii="Cambria" w:hAnsi="Cambria"/>
          <w:color w:val="0000FF"/>
        </w:rPr>
        <w:t xml:space="preserve"> </w:t>
      </w:r>
      <w:proofErr w:type="spellStart"/>
      <w:r w:rsidRPr="00FF0FD7">
        <w:rPr>
          <w:rFonts w:ascii="Cambria" w:hAnsi="Cambria"/>
          <w:color w:val="0000FF"/>
        </w:rPr>
        <w:t>harmonizálása</w:t>
      </w:r>
      <w:proofErr w:type="spellEnd"/>
      <w:r w:rsidRPr="00FF0FD7">
        <w:rPr>
          <w:rFonts w:ascii="Cambria" w:hAnsi="Cambria"/>
          <w:color w:val="0000FF"/>
        </w:rPr>
        <w:t xml:space="preserve">: </w:t>
      </w:r>
      <w:r w:rsidRPr="00FF0FD7">
        <w:rPr>
          <w:rFonts w:ascii="Cambria" w:hAnsi="Cambria"/>
          <w:color w:val="FF0000"/>
        </w:rPr>
        <w:t>2305</w:t>
      </w:r>
      <w:r w:rsidRPr="00FF0FD7">
        <w:rPr>
          <w:rFonts w:ascii="Cambria" w:hAnsi="Cambria"/>
          <w:color w:val="0000FF"/>
        </w:rPr>
        <w:t xml:space="preserve"> </w:t>
      </w:r>
    </w:p>
    <w:p w:rsidR="00B75D11" w:rsidRPr="00FF0FD7" w:rsidRDefault="00B75D11" w:rsidP="00303BD2">
      <w:pPr>
        <w:pStyle w:val="Nadpis4"/>
        <w:rPr>
          <w:rFonts w:ascii="Cambria" w:hAnsi="Cambria"/>
          <w:color w:val="0000FF"/>
        </w:rPr>
      </w:pPr>
      <w:proofErr w:type="spellStart"/>
      <w:r w:rsidRPr="00FF0FD7">
        <w:rPr>
          <w:rFonts w:ascii="Cambria" w:hAnsi="Cambria"/>
        </w:rPr>
        <w:t>Stimulate</w:t>
      </w:r>
      <w:proofErr w:type="spellEnd"/>
      <w:r w:rsidRPr="00FF0FD7">
        <w:rPr>
          <w:rFonts w:ascii="Cambria" w:hAnsi="Cambria"/>
        </w:rPr>
        <w:t xml:space="preserve"> / </w:t>
      </w:r>
      <w:proofErr w:type="spellStart"/>
      <w:r w:rsidRPr="00FF0FD7">
        <w:rPr>
          <w:rFonts w:ascii="Cambria" w:hAnsi="Cambria"/>
        </w:rPr>
        <w:t>Normalize</w:t>
      </w:r>
      <w:proofErr w:type="spellEnd"/>
      <w:r w:rsidRPr="00FF0FD7">
        <w:rPr>
          <w:rFonts w:ascii="Cambria" w:hAnsi="Cambria"/>
        </w:rPr>
        <w:t xml:space="preserve"> </w:t>
      </w:r>
      <w:proofErr w:type="spellStart"/>
      <w:r w:rsidRPr="00FF0FD7">
        <w:rPr>
          <w:rFonts w:ascii="Cambria" w:hAnsi="Cambria"/>
        </w:rPr>
        <w:t>Immune</w:t>
      </w:r>
      <w:proofErr w:type="spellEnd"/>
      <w:r w:rsidRPr="00FF0FD7">
        <w:rPr>
          <w:rFonts w:ascii="Cambria" w:hAnsi="Cambria"/>
        </w:rPr>
        <w:t xml:space="preserve"> </w:t>
      </w:r>
      <w:proofErr w:type="spellStart"/>
      <w:r w:rsidRPr="00FF0FD7">
        <w:rPr>
          <w:rFonts w:ascii="Cambria" w:hAnsi="Cambria"/>
        </w:rPr>
        <w:t>System</w:t>
      </w:r>
      <w:proofErr w:type="spellEnd"/>
      <w:r w:rsidRPr="00FF0FD7">
        <w:rPr>
          <w:rFonts w:ascii="Cambria" w:hAnsi="Cambria"/>
        </w:rPr>
        <w:t xml:space="preserve"> </w:t>
      </w:r>
      <w:proofErr w:type="spellStart"/>
      <w:r w:rsidRPr="00FF0FD7">
        <w:rPr>
          <w:rFonts w:ascii="Cambria" w:hAnsi="Cambria"/>
        </w:rPr>
        <w:t>Function</w:t>
      </w:r>
      <w:proofErr w:type="spellEnd"/>
      <w:r w:rsidRPr="00FF0FD7">
        <w:rPr>
          <w:rFonts w:ascii="Cambria" w:hAnsi="Cambria"/>
        </w:rPr>
        <w:t>/</w:t>
      </w:r>
      <w:proofErr w:type="spellStart"/>
      <w:r w:rsidRPr="00FF0FD7">
        <w:rPr>
          <w:rFonts w:ascii="Cambria" w:hAnsi="Cambria"/>
          <w:color w:val="0000FF"/>
        </w:rPr>
        <w:t>Az</w:t>
      </w:r>
      <w:proofErr w:type="spellEnd"/>
      <w:r w:rsidRPr="00FF0FD7">
        <w:rPr>
          <w:rFonts w:ascii="Cambria" w:hAnsi="Cambria"/>
          <w:color w:val="0000FF"/>
        </w:rPr>
        <w:t xml:space="preserve"> </w:t>
      </w:r>
      <w:proofErr w:type="spellStart"/>
      <w:r w:rsidRPr="00FF0FD7">
        <w:rPr>
          <w:rFonts w:ascii="Cambria" w:hAnsi="Cambria"/>
          <w:color w:val="0000FF"/>
        </w:rPr>
        <w:t>immunrendszer</w:t>
      </w:r>
      <w:proofErr w:type="spellEnd"/>
      <w:r w:rsidRPr="00FF0FD7">
        <w:rPr>
          <w:rFonts w:ascii="Cambria" w:hAnsi="Cambria"/>
          <w:color w:val="0000FF"/>
        </w:rPr>
        <w:t xml:space="preserve"> </w:t>
      </w:r>
      <w:proofErr w:type="spellStart"/>
      <w:r w:rsidRPr="00FF0FD7">
        <w:rPr>
          <w:rFonts w:ascii="Cambria" w:hAnsi="Cambria"/>
          <w:color w:val="0000FF"/>
        </w:rPr>
        <w:t>stimulálása</w:t>
      </w:r>
      <w:proofErr w:type="spellEnd"/>
      <w:r w:rsidRPr="00FF0FD7">
        <w:rPr>
          <w:rFonts w:ascii="Cambria" w:hAnsi="Cambria"/>
          <w:color w:val="0000FF"/>
        </w:rPr>
        <w:t xml:space="preserve"> </w:t>
      </w:r>
      <w:proofErr w:type="spellStart"/>
      <w:r w:rsidRPr="00FF0FD7">
        <w:rPr>
          <w:rFonts w:ascii="Cambria" w:hAnsi="Cambria"/>
          <w:color w:val="0000FF"/>
        </w:rPr>
        <w:t>és</w:t>
      </w:r>
      <w:proofErr w:type="spellEnd"/>
      <w:r w:rsidRPr="00FF0FD7">
        <w:rPr>
          <w:rFonts w:ascii="Cambria" w:hAnsi="Cambria"/>
          <w:color w:val="0000FF"/>
        </w:rPr>
        <w:t xml:space="preserve"> </w:t>
      </w:r>
      <w:proofErr w:type="spellStart"/>
      <w:r w:rsidRPr="00FF0FD7">
        <w:rPr>
          <w:rFonts w:ascii="Cambria" w:hAnsi="Cambria"/>
          <w:color w:val="0000FF"/>
        </w:rPr>
        <w:t>harmonizálása</w:t>
      </w:r>
      <w:proofErr w:type="spellEnd"/>
      <w:r w:rsidRPr="00FF0FD7">
        <w:rPr>
          <w:rFonts w:ascii="Cambria" w:hAnsi="Cambria"/>
          <w:color w:val="0000FF"/>
        </w:rPr>
        <w:t xml:space="preserve">: </w:t>
      </w:r>
      <w:r w:rsidRPr="00FF0FD7">
        <w:rPr>
          <w:rFonts w:ascii="Cambria" w:hAnsi="Cambria"/>
          <w:color w:val="FF0000"/>
        </w:rPr>
        <w:t xml:space="preserve">1253 </w:t>
      </w:r>
    </w:p>
    <w:p w:rsidR="00B75D11" w:rsidRPr="00FF0FD7" w:rsidRDefault="00B75D11" w:rsidP="00303BD2">
      <w:pPr>
        <w:pStyle w:val="Nadpis4"/>
        <w:rPr>
          <w:rFonts w:ascii="Cambria" w:hAnsi="Cambria"/>
          <w:color w:val="0000FF"/>
        </w:rPr>
      </w:pPr>
      <w:proofErr w:type="spellStart"/>
      <w:r w:rsidRPr="00FF0FD7">
        <w:rPr>
          <w:rFonts w:ascii="Cambria" w:hAnsi="Cambria"/>
        </w:rPr>
        <w:t>Normalize</w:t>
      </w:r>
      <w:proofErr w:type="spellEnd"/>
      <w:r w:rsidRPr="00FF0FD7">
        <w:rPr>
          <w:rFonts w:ascii="Cambria" w:hAnsi="Cambria"/>
        </w:rPr>
        <w:t xml:space="preserve"> Progesterone </w:t>
      </w:r>
      <w:proofErr w:type="spellStart"/>
      <w:r w:rsidRPr="00FF0FD7">
        <w:rPr>
          <w:rFonts w:ascii="Cambria" w:hAnsi="Cambria"/>
        </w:rPr>
        <w:t>Levels</w:t>
      </w:r>
      <w:proofErr w:type="spellEnd"/>
      <w:r w:rsidRPr="00FF0FD7">
        <w:rPr>
          <w:rFonts w:ascii="Cambria" w:hAnsi="Cambria"/>
        </w:rPr>
        <w:t xml:space="preserve"> ; (in </w:t>
      </w:r>
      <w:proofErr w:type="spellStart"/>
      <w:r w:rsidRPr="00FF0FD7">
        <w:rPr>
          <w:rFonts w:ascii="Cambria" w:hAnsi="Cambria"/>
        </w:rPr>
        <w:t>sequence</w:t>
      </w:r>
      <w:proofErr w:type="spellEnd"/>
      <w:r w:rsidRPr="00FF0FD7">
        <w:rPr>
          <w:rFonts w:ascii="Cambria" w:hAnsi="Cambria"/>
        </w:rPr>
        <w:t xml:space="preserve"> )/</w:t>
      </w:r>
      <w:r w:rsidRPr="00FF0FD7">
        <w:rPr>
          <w:rFonts w:ascii="Cambria" w:hAnsi="Cambria"/>
          <w:color w:val="0000FF"/>
        </w:rPr>
        <w:t xml:space="preserve">A </w:t>
      </w:r>
      <w:proofErr w:type="spellStart"/>
      <w:r w:rsidRPr="00FF0FD7">
        <w:rPr>
          <w:rFonts w:ascii="Cambria" w:hAnsi="Cambria"/>
          <w:color w:val="0000FF"/>
        </w:rPr>
        <w:t>progeszteron</w:t>
      </w:r>
      <w:proofErr w:type="spellEnd"/>
      <w:r w:rsidRPr="00FF0FD7">
        <w:rPr>
          <w:rFonts w:ascii="Cambria" w:hAnsi="Cambria"/>
          <w:color w:val="0000FF"/>
        </w:rPr>
        <w:t xml:space="preserve"> </w:t>
      </w:r>
      <w:proofErr w:type="spellStart"/>
      <w:r w:rsidRPr="00FF0FD7">
        <w:rPr>
          <w:rFonts w:ascii="Cambria" w:hAnsi="Cambria"/>
          <w:color w:val="0000FF"/>
        </w:rPr>
        <w:t>szint</w:t>
      </w:r>
      <w:proofErr w:type="spellEnd"/>
      <w:r w:rsidRPr="00FF0FD7">
        <w:rPr>
          <w:rFonts w:ascii="Cambria" w:hAnsi="Cambria"/>
          <w:color w:val="0000FF"/>
        </w:rPr>
        <w:t xml:space="preserve"> </w:t>
      </w:r>
      <w:proofErr w:type="spellStart"/>
      <w:r w:rsidRPr="00FF0FD7">
        <w:rPr>
          <w:rFonts w:ascii="Cambria" w:hAnsi="Cambria"/>
          <w:color w:val="0000FF"/>
        </w:rPr>
        <w:t>normalizálása</w:t>
      </w:r>
      <w:proofErr w:type="spellEnd"/>
      <w:r w:rsidRPr="00FF0FD7">
        <w:rPr>
          <w:rFonts w:ascii="Cambria" w:hAnsi="Cambria"/>
          <w:color w:val="0000FF"/>
        </w:rPr>
        <w:t xml:space="preserve">: </w:t>
      </w:r>
      <w:r w:rsidRPr="00FF0FD7">
        <w:rPr>
          <w:rFonts w:ascii="Cambria" w:hAnsi="Cambria"/>
          <w:color w:val="FF0000"/>
        </w:rPr>
        <w:t>2169, 2165</w:t>
      </w:r>
      <w:r w:rsidRPr="00FF0FD7">
        <w:rPr>
          <w:rFonts w:ascii="Cambria" w:hAnsi="Cambria"/>
          <w:color w:val="0000FF"/>
        </w:rPr>
        <w:t xml:space="preserve"> </w:t>
      </w:r>
    </w:p>
    <w:p w:rsidR="00B75D11" w:rsidRPr="00FF0FD7" w:rsidRDefault="00B75D11" w:rsidP="00303BD2">
      <w:pPr>
        <w:pStyle w:val="Nadpis4"/>
        <w:rPr>
          <w:rFonts w:ascii="Cambria" w:hAnsi="Cambria"/>
          <w:color w:val="0000FF"/>
        </w:rPr>
      </w:pPr>
      <w:proofErr w:type="spellStart"/>
      <w:r w:rsidRPr="00FF0FD7">
        <w:rPr>
          <w:rFonts w:ascii="Cambria" w:hAnsi="Cambria"/>
        </w:rPr>
        <w:t>Normalize</w:t>
      </w:r>
      <w:proofErr w:type="spellEnd"/>
      <w:r w:rsidRPr="00FF0FD7">
        <w:rPr>
          <w:rFonts w:ascii="Cambria" w:hAnsi="Cambria"/>
        </w:rPr>
        <w:t xml:space="preserve"> Estrogen </w:t>
      </w:r>
      <w:proofErr w:type="spellStart"/>
      <w:r w:rsidRPr="00FF0FD7">
        <w:rPr>
          <w:rFonts w:ascii="Cambria" w:hAnsi="Cambria"/>
        </w:rPr>
        <w:t>Production</w:t>
      </w:r>
      <w:proofErr w:type="spellEnd"/>
      <w:r w:rsidRPr="00FF0FD7">
        <w:rPr>
          <w:rFonts w:ascii="Cambria" w:hAnsi="Cambria"/>
        </w:rPr>
        <w:t xml:space="preserve"> </w:t>
      </w:r>
      <w:proofErr w:type="spellStart"/>
      <w:r w:rsidRPr="00FF0FD7">
        <w:rPr>
          <w:rFonts w:ascii="Cambria" w:hAnsi="Cambria"/>
        </w:rPr>
        <w:t>Levels</w:t>
      </w:r>
      <w:proofErr w:type="spellEnd"/>
      <w:r w:rsidRPr="00FF0FD7">
        <w:rPr>
          <w:rFonts w:ascii="Cambria" w:hAnsi="Cambria"/>
        </w:rPr>
        <w:t xml:space="preserve">: male &amp; </w:t>
      </w:r>
      <w:proofErr w:type="spellStart"/>
      <w:r w:rsidRPr="00FF0FD7">
        <w:rPr>
          <w:rFonts w:ascii="Cambria" w:hAnsi="Cambria"/>
        </w:rPr>
        <w:t>female</w:t>
      </w:r>
      <w:proofErr w:type="spellEnd"/>
      <w:r w:rsidRPr="00FF0FD7">
        <w:rPr>
          <w:rFonts w:ascii="Cambria" w:hAnsi="Cambria"/>
        </w:rPr>
        <w:t xml:space="preserve">/ </w:t>
      </w:r>
      <w:proofErr w:type="spellStart"/>
      <w:r w:rsidRPr="00FF0FD7">
        <w:rPr>
          <w:rFonts w:ascii="Cambria" w:hAnsi="Cambria"/>
          <w:color w:val="0000FF"/>
        </w:rPr>
        <w:t>Az</w:t>
      </w:r>
      <w:proofErr w:type="spellEnd"/>
      <w:r w:rsidRPr="00FF0FD7">
        <w:rPr>
          <w:rFonts w:ascii="Cambria" w:hAnsi="Cambria"/>
          <w:color w:val="0000FF"/>
        </w:rPr>
        <w:t xml:space="preserve"> </w:t>
      </w:r>
      <w:proofErr w:type="spellStart"/>
      <w:r w:rsidRPr="00FF0FD7">
        <w:rPr>
          <w:rFonts w:ascii="Cambria" w:hAnsi="Cambria"/>
          <w:color w:val="0000FF"/>
        </w:rPr>
        <w:t>ösztrogén</w:t>
      </w:r>
      <w:proofErr w:type="spellEnd"/>
      <w:r w:rsidRPr="00FF0FD7">
        <w:rPr>
          <w:rFonts w:ascii="Cambria" w:hAnsi="Cambria"/>
          <w:color w:val="0000FF"/>
        </w:rPr>
        <w:t xml:space="preserve"> </w:t>
      </w:r>
      <w:proofErr w:type="spellStart"/>
      <w:r w:rsidRPr="00FF0FD7">
        <w:rPr>
          <w:rFonts w:ascii="Cambria" w:hAnsi="Cambria"/>
          <w:color w:val="0000FF"/>
        </w:rPr>
        <w:t>szint</w:t>
      </w:r>
      <w:proofErr w:type="spellEnd"/>
      <w:r w:rsidRPr="00FF0FD7">
        <w:rPr>
          <w:rFonts w:ascii="Cambria" w:hAnsi="Cambria"/>
          <w:color w:val="0000FF"/>
        </w:rPr>
        <w:t xml:space="preserve"> </w:t>
      </w:r>
      <w:proofErr w:type="spellStart"/>
      <w:r w:rsidRPr="00FF0FD7">
        <w:rPr>
          <w:rFonts w:ascii="Cambria" w:hAnsi="Cambria"/>
          <w:color w:val="0000FF"/>
        </w:rPr>
        <w:t>normalizálása</w:t>
      </w:r>
      <w:proofErr w:type="spellEnd"/>
      <w:r w:rsidRPr="00FF0FD7">
        <w:rPr>
          <w:rFonts w:ascii="Cambria" w:hAnsi="Cambria"/>
          <w:color w:val="0000FF"/>
        </w:rPr>
        <w:t xml:space="preserve"> </w:t>
      </w:r>
      <w:proofErr w:type="spellStart"/>
      <w:r w:rsidRPr="00FF0FD7">
        <w:rPr>
          <w:rFonts w:ascii="Cambria" w:hAnsi="Cambria"/>
          <w:color w:val="0000FF"/>
        </w:rPr>
        <w:t>férfiakban</w:t>
      </w:r>
      <w:proofErr w:type="spellEnd"/>
      <w:r w:rsidRPr="00FF0FD7">
        <w:rPr>
          <w:rFonts w:ascii="Cambria" w:hAnsi="Cambria"/>
          <w:color w:val="0000FF"/>
        </w:rPr>
        <w:t xml:space="preserve"> </w:t>
      </w:r>
      <w:proofErr w:type="spellStart"/>
      <w:r w:rsidRPr="00FF0FD7">
        <w:rPr>
          <w:rFonts w:ascii="Cambria" w:hAnsi="Cambria"/>
          <w:color w:val="0000FF"/>
        </w:rPr>
        <w:t>és</w:t>
      </w:r>
      <w:proofErr w:type="spellEnd"/>
      <w:r w:rsidRPr="00FF0FD7">
        <w:rPr>
          <w:rFonts w:ascii="Cambria" w:hAnsi="Cambria"/>
          <w:color w:val="0000FF"/>
        </w:rPr>
        <w:t xml:space="preserve"> </w:t>
      </w:r>
      <w:proofErr w:type="spellStart"/>
      <w:r w:rsidRPr="00FF0FD7">
        <w:rPr>
          <w:rFonts w:ascii="Cambria" w:hAnsi="Cambria"/>
          <w:color w:val="0000FF"/>
        </w:rPr>
        <w:t>nőkben</w:t>
      </w:r>
      <w:proofErr w:type="spellEnd"/>
      <w:r w:rsidRPr="00FF0FD7">
        <w:rPr>
          <w:rFonts w:ascii="Cambria" w:hAnsi="Cambria"/>
          <w:color w:val="0000FF"/>
        </w:rPr>
        <w:t xml:space="preserve"> </w:t>
      </w:r>
      <w:proofErr w:type="spellStart"/>
      <w:r w:rsidRPr="00FF0FD7">
        <w:rPr>
          <w:rFonts w:ascii="Cambria" w:hAnsi="Cambria"/>
          <w:color w:val="0000FF"/>
        </w:rPr>
        <w:t>egyaránt</w:t>
      </w:r>
      <w:proofErr w:type="spellEnd"/>
      <w:r w:rsidRPr="00FF0FD7">
        <w:rPr>
          <w:rFonts w:ascii="Cambria" w:hAnsi="Cambria"/>
          <w:color w:val="0000FF"/>
        </w:rPr>
        <w:t xml:space="preserve">: </w:t>
      </w:r>
      <w:r w:rsidRPr="00FF0FD7">
        <w:rPr>
          <w:rFonts w:ascii="Cambria" w:hAnsi="Cambria"/>
          <w:color w:val="FF0000"/>
        </w:rPr>
        <w:t>2026</w:t>
      </w:r>
      <w:r w:rsidRPr="00FF0FD7">
        <w:rPr>
          <w:rFonts w:ascii="Cambria" w:hAnsi="Cambria"/>
          <w:color w:val="0000FF"/>
        </w:rPr>
        <w:t xml:space="preserve"> </w:t>
      </w:r>
    </w:p>
    <w:p w:rsidR="00B75D11" w:rsidRPr="00FF0FD7" w:rsidRDefault="00B75D11" w:rsidP="00303BD2">
      <w:pPr>
        <w:pStyle w:val="Normlnweb"/>
        <w:outlineLvl w:val="4"/>
        <w:rPr>
          <w:rFonts w:ascii="Cambria" w:hAnsi="Cambria"/>
          <w:b/>
          <w:bCs/>
          <w:color w:val="0000FF"/>
        </w:rPr>
      </w:pPr>
      <w:proofErr w:type="spellStart"/>
      <w:r w:rsidRPr="00FF0FD7">
        <w:rPr>
          <w:rFonts w:ascii="Cambria" w:hAnsi="Cambria"/>
          <w:b/>
          <w:bCs/>
        </w:rPr>
        <w:t>Normalize</w:t>
      </w:r>
      <w:proofErr w:type="spellEnd"/>
      <w:r w:rsidRPr="00FF0FD7">
        <w:rPr>
          <w:rFonts w:ascii="Cambria" w:hAnsi="Cambria"/>
          <w:b/>
          <w:bCs/>
        </w:rPr>
        <w:t xml:space="preserve"> Testosterone </w:t>
      </w:r>
      <w:proofErr w:type="spellStart"/>
      <w:r w:rsidRPr="00FF0FD7">
        <w:rPr>
          <w:rFonts w:ascii="Cambria" w:hAnsi="Cambria"/>
          <w:b/>
          <w:bCs/>
        </w:rPr>
        <w:t>Production</w:t>
      </w:r>
      <w:proofErr w:type="spellEnd"/>
      <w:r w:rsidRPr="00FF0FD7">
        <w:rPr>
          <w:rFonts w:ascii="Cambria" w:hAnsi="Cambria"/>
          <w:b/>
          <w:bCs/>
        </w:rPr>
        <w:t xml:space="preserve"> </w:t>
      </w:r>
      <w:proofErr w:type="spellStart"/>
      <w:r w:rsidRPr="00FF0FD7">
        <w:rPr>
          <w:rFonts w:ascii="Cambria" w:hAnsi="Cambria"/>
          <w:b/>
          <w:bCs/>
        </w:rPr>
        <w:t>Levels</w:t>
      </w:r>
      <w:proofErr w:type="spellEnd"/>
      <w:r w:rsidRPr="00FF0FD7">
        <w:rPr>
          <w:rFonts w:ascii="Cambria" w:hAnsi="Cambria"/>
          <w:b/>
          <w:bCs/>
        </w:rPr>
        <w:t>: Male</w:t>
      </w:r>
      <w:r w:rsidRPr="00FF0FD7">
        <w:rPr>
          <w:rFonts w:ascii="Cambria" w:hAnsi="Cambria"/>
          <w:b/>
          <w:bCs/>
          <w:color w:val="0000FF"/>
        </w:rPr>
        <w:t xml:space="preserve">/ A </w:t>
      </w:r>
      <w:proofErr w:type="spellStart"/>
      <w:r w:rsidRPr="00FF0FD7">
        <w:rPr>
          <w:rFonts w:ascii="Cambria" w:hAnsi="Cambria"/>
          <w:b/>
          <w:bCs/>
          <w:color w:val="0000FF"/>
        </w:rPr>
        <w:t>Tesztoszeron</w:t>
      </w:r>
      <w:proofErr w:type="spellEnd"/>
      <w:r w:rsidRPr="00FF0FD7">
        <w:rPr>
          <w:rFonts w:ascii="Cambria" w:hAnsi="Cambria"/>
          <w:b/>
          <w:bCs/>
          <w:color w:val="0000FF"/>
        </w:rPr>
        <w:t xml:space="preserve"> </w:t>
      </w:r>
      <w:proofErr w:type="spellStart"/>
      <w:r w:rsidRPr="00FF0FD7">
        <w:rPr>
          <w:rFonts w:ascii="Cambria" w:hAnsi="Cambria"/>
          <w:b/>
          <w:bCs/>
          <w:color w:val="0000FF"/>
        </w:rPr>
        <w:t>szint</w:t>
      </w:r>
      <w:proofErr w:type="spellEnd"/>
      <w:r w:rsidRPr="00FF0FD7">
        <w:rPr>
          <w:rFonts w:ascii="Cambria" w:hAnsi="Cambria"/>
          <w:b/>
          <w:bCs/>
          <w:color w:val="0000FF"/>
        </w:rPr>
        <w:t xml:space="preserve"> </w:t>
      </w:r>
      <w:proofErr w:type="spellStart"/>
      <w:r w:rsidRPr="00FF0FD7">
        <w:rPr>
          <w:rFonts w:ascii="Cambria" w:hAnsi="Cambria"/>
          <w:b/>
          <w:bCs/>
          <w:color w:val="0000FF"/>
        </w:rPr>
        <w:t>harmonizálása</w:t>
      </w:r>
      <w:proofErr w:type="spellEnd"/>
      <w:r w:rsidRPr="00FF0FD7">
        <w:rPr>
          <w:rFonts w:ascii="Cambria" w:hAnsi="Cambria"/>
          <w:b/>
          <w:bCs/>
          <w:color w:val="0000FF"/>
        </w:rPr>
        <w:t xml:space="preserve"> </w:t>
      </w:r>
      <w:proofErr w:type="spellStart"/>
      <w:r w:rsidRPr="00FF0FD7">
        <w:rPr>
          <w:rFonts w:ascii="Cambria" w:hAnsi="Cambria"/>
          <w:b/>
          <w:bCs/>
          <w:color w:val="0000FF"/>
        </w:rPr>
        <w:t>férfiakban</w:t>
      </w:r>
      <w:proofErr w:type="spellEnd"/>
      <w:r w:rsidRPr="00FF0FD7">
        <w:rPr>
          <w:rFonts w:ascii="Cambria" w:hAnsi="Cambria"/>
          <w:b/>
          <w:bCs/>
          <w:color w:val="0000FF"/>
        </w:rPr>
        <w:t xml:space="preserve">: </w:t>
      </w:r>
      <w:r w:rsidRPr="00FF0FD7">
        <w:rPr>
          <w:rFonts w:ascii="Cambria" w:hAnsi="Cambria"/>
          <w:b/>
          <w:bCs/>
          <w:color w:val="FF0000"/>
        </w:rPr>
        <w:t>2166</w:t>
      </w:r>
      <w:r w:rsidRPr="00FF0FD7">
        <w:rPr>
          <w:rFonts w:ascii="Cambria" w:hAnsi="Cambria"/>
          <w:b/>
          <w:bCs/>
          <w:color w:val="0000FF"/>
        </w:rPr>
        <w:t xml:space="preserve"> </w:t>
      </w:r>
    </w:p>
    <w:p w:rsidR="00B75D11" w:rsidRPr="00FF0FD7" w:rsidRDefault="00B75D11" w:rsidP="00303BD2">
      <w:pPr>
        <w:pStyle w:val="Normlnweb"/>
        <w:outlineLvl w:val="4"/>
        <w:rPr>
          <w:rFonts w:ascii="Cambria" w:hAnsi="Cambria"/>
          <w:b/>
          <w:bCs/>
        </w:rPr>
      </w:pPr>
      <w:proofErr w:type="spellStart"/>
      <w:r w:rsidRPr="00FF0FD7">
        <w:rPr>
          <w:rFonts w:ascii="Cambria" w:hAnsi="Cambria"/>
          <w:b/>
          <w:bCs/>
        </w:rPr>
        <w:t>Normalize</w:t>
      </w:r>
      <w:proofErr w:type="spellEnd"/>
      <w:r w:rsidRPr="00FF0FD7">
        <w:rPr>
          <w:rFonts w:ascii="Cambria" w:hAnsi="Cambria"/>
          <w:b/>
          <w:bCs/>
        </w:rPr>
        <w:t xml:space="preserve"> Testosterone </w:t>
      </w:r>
      <w:proofErr w:type="spellStart"/>
      <w:r w:rsidRPr="00FF0FD7">
        <w:rPr>
          <w:rFonts w:ascii="Cambria" w:hAnsi="Cambria"/>
          <w:b/>
          <w:bCs/>
        </w:rPr>
        <w:t>Production</w:t>
      </w:r>
      <w:proofErr w:type="spellEnd"/>
      <w:r w:rsidRPr="00FF0FD7">
        <w:rPr>
          <w:rFonts w:ascii="Cambria" w:hAnsi="Cambria"/>
          <w:b/>
          <w:bCs/>
        </w:rPr>
        <w:t xml:space="preserve"> </w:t>
      </w:r>
      <w:proofErr w:type="spellStart"/>
      <w:r w:rsidRPr="00FF0FD7">
        <w:rPr>
          <w:rFonts w:ascii="Cambria" w:hAnsi="Cambria"/>
          <w:b/>
          <w:bCs/>
        </w:rPr>
        <w:t>Levels</w:t>
      </w:r>
      <w:proofErr w:type="spellEnd"/>
      <w:r w:rsidRPr="00FF0FD7">
        <w:rPr>
          <w:rFonts w:ascii="Cambria" w:hAnsi="Cambria"/>
          <w:b/>
          <w:bCs/>
        </w:rPr>
        <w:t xml:space="preserve">: </w:t>
      </w:r>
      <w:proofErr w:type="spellStart"/>
      <w:r w:rsidRPr="00FF0FD7">
        <w:rPr>
          <w:rFonts w:ascii="Cambria" w:hAnsi="Cambria"/>
          <w:b/>
          <w:bCs/>
        </w:rPr>
        <w:t>Female</w:t>
      </w:r>
      <w:proofErr w:type="spellEnd"/>
      <w:r w:rsidRPr="00FF0FD7">
        <w:rPr>
          <w:rFonts w:ascii="Cambria" w:hAnsi="Cambria"/>
          <w:b/>
          <w:bCs/>
        </w:rPr>
        <w:t>/</w:t>
      </w:r>
      <w:r w:rsidRPr="00FF0FD7">
        <w:rPr>
          <w:rFonts w:ascii="Cambria" w:hAnsi="Cambria"/>
          <w:b/>
          <w:bCs/>
          <w:color w:val="0000FF"/>
        </w:rPr>
        <w:t xml:space="preserve"> A </w:t>
      </w:r>
      <w:proofErr w:type="spellStart"/>
      <w:r w:rsidRPr="00FF0FD7">
        <w:rPr>
          <w:rFonts w:ascii="Cambria" w:hAnsi="Cambria"/>
          <w:b/>
          <w:bCs/>
          <w:color w:val="0000FF"/>
        </w:rPr>
        <w:t>Tesztoszeron</w:t>
      </w:r>
      <w:proofErr w:type="spellEnd"/>
      <w:r w:rsidRPr="00FF0FD7">
        <w:rPr>
          <w:rFonts w:ascii="Cambria" w:hAnsi="Cambria"/>
          <w:b/>
          <w:bCs/>
          <w:color w:val="0000FF"/>
        </w:rPr>
        <w:t xml:space="preserve"> </w:t>
      </w:r>
      <w:proofErr w:type="spellStart"/>
      <w:r w:rsidRPr="00FF0FD7">
        <w:rPr>
          <w:rFonts w:ascii="Cambria" w:hAnsi="Cambria"/>
          <w:b/>
          <w:bCs/>
          <w:color w:val="0000FF"/>
        </w:rPr>
        <w:t>szint</w:t>
      </w:r>
      <w:proofErr w:type="spellEnd"/>
      <w:r w:rsidRPr="00FF0FD7">
        <w:rPr>
          <w:rFonts w:ascii="Cambria" w:hAnsi="Cambria"/>
          <w:b/>
          <w:bCs/>
          <w:color w:val="0000FF"/>
        </w:rPr>
        <w:t xml:space="preserve"> </w:t>
      </w:r>
      <w:proofErr w:type="spellStart"/>
      <w:r w:rsidRPr="00FF0FD7">
        <w:rPr>
          <w:rFonts w:ascii="Cambria" w:hAnsi="Cambria"/>
          <w:b/>
          <w:bCs/>
          <w:color w:val="0000FF"/>
        </w:rPr>
        <w:t>harmonizálása</w:t>
      </w:r>
      <w:proofErr w:type="spellEnd"/>
      <w:r w:rsidRPr="00FF0FD7">
        <w:rPr>
          <w:rFonts w:ascii="Cambria" w:hAnsi="Cambria"/>
          <w:b/>
          <w:bCs/>
          <w:color w:val="0000FF"/>
        </w:rPr>
        <w:t xml:space="preserve"> </w:t>
      </w:r>
      <w:proofErr w:type="spellStart"/>
      <w:r w:rsidRPr="00FF0FD7">
        <w:rPr>
          <w:rFonts w:ascii="Cambria" w:hAnsi="Cambria"/>
          <w:b/>
          <w:bCs/>
          <w:color w:val="0000FF"/>
        </w:rPr>
        <w:t>nőkben</w:t>
      </w:r>
      <w:proofErr w:type="spellEnd"/>
      <w:r w:rsidRPr="00FF0FD7">
        <w:rPr>
          <w:rFonts w:ascii="Cambria" w:hAnsi="Cambria"/>
          <w:b/>
          <w:bCs/>
          <w:color w:val="0000FF"/>
        </w:rPr>
        <w:t xml:space="preserve">:  </w:t>
      </w:r>
      <w:r w:rsidRPr="00FF0FD7">
        <w:rPr>
          <w:rFonts w:ascii="Cambria" w:hAnsi="Cambria"/>
          <w:b/>
          <w:bCs/>
          <w:color w:val="FF0000"/>
        </w:rPr>
        <w:t xml:space="preserve">2168 </w:t>
      </w:r>
    </w:p>
    <w:p w:rsidR="00B75D11" w:rsidRPr="00FF0FD7" w:rsidRDefault="00B75D11" w:rsidP="00303BD2">
      <w:pPr>
        <w:pStyle w:val="Normlnweb"/>
        <w:outlineLvl w:val="4"/>
        <w:rPr>
          <w:rFonts w:ascii="Cambria" w:hAnsi="Cambria"/>
          <w:b/>
          <w:bCs/>
        </w:rPr>
      </w:pPr>
      <w:proofErr w:type="spellStart"/>
      <w:r w:rsidRPr="00FF0FD7">
        <w:rPr>
          <w:rFonts w:ascii="Cambria" w:hAnsi="Cambria"/>
          <w:b/>
          <w:bCs/>
        </w:rPr>
        <w:t>Normalize</w:t>
      </w:r>
      <w:proofErr w:type="spellEnd"/>
      <w:r w:rsidRPr="00FF0FD7">
        <w:rPr>
          <w:rFonts w:ascii="Cambria" w:hAnsi="Cambria"/>
          <w:b/>
          <w:bCs/>
        </w:rPr>
        <w:t xml:space="preserve"> </w:t>
      </w:r>
      <w:proofErr w:type="spellStart"/>
      <w:r w:rsidRPr="00FF0FD7">
        <w:rPr>
          <w:rFonts w:ascii="Cambria" w:hAnsi="Cambria"/>
          <w:b/>
          <w:bCs/>
        </w:rPr>
        <w:t>Red</w:t>
      </w:r>
      <w:proofErr w:type="spellEnd"/>
      <w:r w:rsidRPr="00FF0FD7">
        <w:rPr>
          <w:rFonts w:ascii="Cambria" w:hAnsi="Cambria"/>
          <w:b/>
          <w:bCs/>
        </w:rPr>
        <w:t xml:space="preserve"> </w:t>
      </w:r>
      <w:proofErr w:type="spellStart"/>
      <w:r w:rsidRPr="00FF0FD7">
        <w:rPr>
          <w:rFonts w:ascii="Cambria" w:hAnsi="Cambria"/>
          <w:b/>
          <w:bCs/>
        </w:rPr>
        <w:t>Blood</w:t>
      </w:r>
      <w:proofErr w:type="spellEnd"/>
      <w:r w:rsidRPr="00FF0FD7">
        <w:rPr>
          <w:rFonts w:ascii="Cambria" w:hAnsi="Cambria"/>
          <w:b/>
          <w:bCs/>
        </w:rPr>
        <w:t xml:space="preserve"> Cell </w:t>
      </w:r>
      <w:proofErr w:type="spellStart"/>
      <w:r w:rsidRPr="00FF0FD7">
        <w:rPr>
          <w:rFonts w:ascii="Cambria" w:hAnsi="Cambria"/>
          <w:b/>
          <w:bCs/>
        </w:rPr>
        <w:t>Production</w:t>
      </w:r>
      <w:proofErr w:type="spellEnd"/>
      <w:r w:rsidRPr="00FF0FD7">
        <w:rPr>
          <w:rFonts w:ascii="Cambria" w:hAnsi="Cambria"/>
          <w:b/>
          <w:bCs/>
        </w:rPr>
        <w:t xml:space="preserve">/ </w:t>
      </w:r>
      <w:r w:rsidRPr="00FF0FD7">
        <w:rPr>
          <w:rFonts w:ascii="Cambria" w:hAnsi="Cambria"/>
          <w:b/>
          <w:bCs/>
          <w:color w:val="0000FF"/>
        </w:rPr>
        <w:t xml:space="preserve">A </w:t>
      </w:r>
      <w:proofErr w:type="spellStart"/>
      <w:r w:rsidRPr="00FF0FD7">
        <w:rPr>
          <w:rFonts w:ascii="Cambria" w:hAnsi="Cambria"/>
          <w:b/>
          <w:bCs/>
          <w:color w:val="0000FF"/>
        </w:rPr>
        <w:t>vörösvérsejt</w:t>
      </w:r>
      <w:proofErr w:type="spellEnd"/>
      <w:r w:rsidRPr="00FF0FD7">
        <w:rPr>
          <w:rFonts w:ascii="Cambria" w:hAnsi="Cambria"/>
          <w:b/>
          <w:bCs/>
          <w:color w:val="0000FF"/>
        </w:rPr>
        <w:t xml:space="preserve"> </w:t>
      </w:r>
      <w:proofErr w:type="spellStart"/>
      <w:r w:rsidRPr="00FF0FD7">
        <w:rPr>
          <w:rFonts w:ascii="Cambria" w:hAnsi="Cambria"/>
          <w:b/>
          <w:bCs/>
          <w:color w:val="0000FF"/>
        </w:rPr>
        <w:t>képzés</w:t>
      </w:r>
      <w:proofErr w:type="spellEnd"/>
      <w:r w:rsidRPr="00FF0FD7">
        <w:rPr>
          <w:rFonts w:ascii="Cambria" w:hAnsi="Cambria"/>
          <w:b/>
          <w:bCs/>
          <w:color w:val="0000FF"/>
        </w:rPr>
        <w:t xml:space="preserve"> </w:t>
      </w:r>
      <w:proofErr w:type="spellStart"/>
      <w:r w:rsidRPr="00FF0FD7">
        <w:rPr>
          <w:rFonts w:ascii="Cambria" w:hAnsi="Cambria"/>
          <w:b/>
          <w:bCs/>
          <w:color w:val="0000FF"/>
        </w:rPr>
        <w:t>normalizálása</w:t>
      </w:r>
      <w:proofErr w:type="spellEnd"/>
      <w:r w:rsidRPr="00FF0FD7">
        <w:rPr>
          <w:rFonts w:ascii="Cambria" w:hAnsi="Cambria"/>
          <w:b/>
          <w:bCs/>
          <w:color w:val="0000FF"/>
        </w:rPr>
        <w:t xml:space="preserve">: </w:t>
      </w:r>
      <w:r w:rsidRPr="00FF0FD7">
        <w:rPr>
          <w:rFonts w:ascii="Cambria" w:hAnsi="Cambria"/>
          <w:b/>
          <w:bCs/>
          <w:color w:val="FF0000"/>
        </w:rPr>
        <w:t>2286</w:t>
      </w:r>
      <w:r w:rsidRPr="00FF0FD7">
        <w:rPr>
          <w:rFonts w:ascii="Cambria" w:hAnsi="Cambria"/>
          <w:b/>
          <w:bCs/>
          <w:color w:val="0000FF"/>
        </w:rPr>
        <w:t xml:space="preserve"> </w:t>
      </w:r>
    </w:p>
    <w:p w:rsidR="00B75D11" w:rsidRPr="00FF0FD7" w:rsidRDefault="00B75D11" w:rsidP="00303BD2">
      <w:pPr>
        <w:pStyle w:val="Normlnweb"/>
        <w:outlineLvl w:val="4"/>
        <w:rPr>
          <w:rFonts w:ascii="Cambria" w:hAnsi="Cambria"/>
          <w:b/>
          <w:bCs/>
          <w:color w:val="0000FF"/>
        </w:rPr>
      </w:pPr>
      <w:proofErr w:type="spellStart"/>
      <w:r w:rsidRPr="00FF0FD7">
        <w:rPr>
          <w:rFonts w:ascii="Cambria" w:hAnsi="Cambria"/>
          <w:b/>
          <w:bCs/>
        </w:rPr>
        <w:t>Normalize</w:t>
      </w:r>
      <w:proofErr w:type="spellEnd"/>
      <w:r w:rsidRPr="00FF0FD7">
        <w:rPr>
          <w:rFonts w:ascii="Cambria" w:hAnsi="Cambria"/>
          <w:b/>
          <w:bCs/>
        </w:rPr>
        <w:t xml:space="preserve"> </w:t>
      </w:r>
      <w:proofErr w:type="spellStart"/>
      <w:r w:rsidRPr="00FF0FD7">
        <w:rPr>
          <w:rFonts w:ascii="Cambria" w:hAnsi="Cambria"/>
          <w:b/>
          <w:bCs/>
        </w:rPr>
        <w:t>White</w:t>
      </w:r>
      <w:proofErr w:type="spellEnd"/>
      <w:r w:rsidRPr="00FF0FD7">
        <w:rPr>
          <w:rFonts w:ascii="Cambria" w:hAnsi="Cambria"/>
          <w:b/>
          <w:bCs/>
        </w:rPr>
        <w:t xml:space="preserve"> </w:t>
      </w:r>
      <w:proofErr w:type="spellStart"/>
      <w:r w:rsidRPr="00FF0FD7">
        <w:rPr>
          <w:rFonts w:ascii="Cambria" w:hAnsi="Cambria"/>
          <w:b/>
          <w:bCs/>
        </w:rPr>
        <w:t>Blood</w:t>
      </w:r>
      <w:proofErr w:type="spellEnd"/>
      <w:r w:rsidRPr="00FF0FD7">
        <w:rPr>
          <w:rFonts w:ascii="Cambria" w:hAnsi="Cambria"/>
          <w:b/>
          <w:bCs/>
        </w:rPr>
        <w:t xml:space="preserve"> Cell </w:t>
      </w:r>
      <w:proofErr w:type="spellStart"/>
      <w:r w:rsidRPr="00FF0FD7">
        <w:rPr>
          <w:rFonts w:ascii="Cambria" w:hAnsi="Cambria"/>
          <w:b/>
          <w:bCs/>
        </w:rPr>
        <w:t>Production</w:t>
      </w:r>
      <w:proofErr w:type="spellEnd"/>
      <w:r w:rsidRPr="00FF0FD7">
        <w:rPr>
          <w:rFonts w:ascii="Cambria" w:hAnsi="Cambria"/>
          <w:b/>
          <w:bCs/>
        </w:rPr>
        <w:t xml:space="preserve">/ </w:t>
      </w:r>
      <w:r w:rsidRPr="00FF0FD7">
        <w:rPr>
          <w:rFonts w:ascii="Cambria" w:hAnsi="Cambria"/>
          <w:b/>
          <w:bCs/>
          <w:color w:val="0000FF"/>
        </w:rPr>
        <w:t xml:space="preserve">A </w:t>
      </w:r>
      <w:proofErr w:type="spellStart"/>
      <w:r w:rsidRPr="00FF0FD7">
        <w:rPr>
          <w:rFonts w:ascii="Cambria" w:hAnsi="Cambria"/>
          <w:b/>
          <w:bCs/>
          <w:color w:val="0000FF"/>
        </w:rPr>
        <w:t>fehérvérsejtek</w:t>
      </w:r>
      <w:proofErr w:type="spellEnd"/>
      <w:r w:rsidRPr="00FF0FD7">
        <w:rPr>
          <w:rFonts w:ascii="Cambria" w:hAnsi="Cambria"/>
          <w:b/>
          <w:bCs/>
          <w:color w:val="0000FF"/>
        </w:rPr>
        <w:t xml:space="preserve"> </w:t>
      </w:r>
      <w:proofErr w:type="spellStart"/>
      <w:r w:rsidRPr="00FF0FD7">
        <w:rPr>
          <w:rFonts w:ascii="Cambria" w:hAnsi="Cambria"/>
          <w:b/>
          <w:bCs/>
          <w:color w:val="0000FF"/>
        </w:rPr>
        <w:t>képzésének</w:t>
      </w:r>
      <w:proofErr w:type="spellEnd"/>
      <w:r w:rsidRPr="00FF0FD7">
        <w:rPr>
          <w:rFonts w:ascii="Cambria" w:hAnsi="Cambria"/>
          <w:b/>
          <w:bCs/>
          <w:color w:val="0000FF"/>
        </w:rPr>
        <w:t xml:space="preserve"> </w:t>
      </w:r>
      <w:proofErr w:type="spellStart"/>
      <w:r w:rsidRPr="00FF0FD7">
        <w:rPr>
          <w:rFonts w:ascii="Cambria" w:hAnsi="Cambria"/>
          <w:b/>
          <w:bCs/>
          <w:color w:val="0000FF"/>
        </w:rPr>
        <w:t>normalizálása</w:t>
      </w:r>
      <w:proofErr w:type="spellEnd"/>
      <w:r w:rsidRPr="00FF0FD7">
        <w:rPr>
          <w:rFonts w:ascii="Cambria" w:hAnsi="Cambria"/>
          <w:b/>
          <w:bCs/>
          <w:color w:val="0000FF"/>
        </w:rPr>
        <w:t xml:space="preserve">: </w:t>
      </w:r>
      <w:r w:rsidRPr="00FF0FD7">
        <w:rPr>
          <w:rFonts w:ascii="Cambria" w:hAnsi="Cambria"/>
          <w:b/>
          <w:bCs/>
          <w:color w:val="FF0000"/>
        </w:rPr>
        <w:t>2151</w:t>
      </w:r>
      <w:r w:rsidRPr="00FF0FD7">
        <w:rPr>
          <w:rFonts w:ascii="Cambria" w:hAnsi="Cambria"/>
          <w:b/>
          <w:bCs/>
          <w:color w:val="0000FF"/>
        </w:rPr>
        <w:t xml:space="preserve"> </w:t>
      </w:r>
    </w:p>
    <w:p w:rsidR="00B75D11" w:rsidRPr="00FF0FD7" w:rsidRDefault="00B75D11" w:rsidP="00303BD2">
      <w:pPr>
        <w:pStyle w:val="Normlnweb"/>
        <w:outlineLvl w:val="4"/>
        <w:rPr>
          <w:rFonts w:ascii="Cambria" w:hAnsi="Cambria"/>
          <w:b/>
          <w:bCs/>
          <w:color w:val="0000FF"/>
        </w:rPr>
      </w:pPr>
      <w:proofErr w:type="spellStart"/>
      <w:r w:rsidRPr="00FF0FD7">
        <w:rPr>
          <w:rFonts w:ascii="Cambria" w:hAnsi="Cambria"/>
          <w:b/>
          <w:bCs/>
        </w:rPr>
        <w:t>Normalize</w:t>
      </w:r>
      <w:proofErr w:type="spellEnd"/>
      <w:r w:rsidRPr="00FF0FD7">
        <w:rPr>
          <w:rFonts w:ascii="Cambria" w:hAnsi="Cambria"/>
          <w:b/>
          <w:bCs/>
        </w:rPr>
        <w:t xml:space="preserve"> Hemoglobin </w:t>
      </w:r>
      <w:proofErr w:type="spellStart"/>
      <w:r w:rsidRPr="00FF0FD7">
        <w:rPr>
          <w:rFonts w:ascii="Cambria" w:hAnsi="Cambria"/>
          <w:b/>
          <w:bCs/>
        </w:rPr>
        <w:t>Production</w:t>
      </w:r>
      <w:proofErr w:type="spellEnd"/>
      <w:r w:rsidRPr="00FF0FD7">
        <w:rPr>
          <w:rFonts w:ascii="Cambria" w:hAnsi="Cambria"/>
          <w:b/>
          <w:bCs/>
        </w:rPr>
        <w:t xml:space="preserve">/ </w:t>
      </w:r>
      <w:proofErr w:type="spellStart"/>
      <w:r w:rsidRPr="00FF0FD7">
        <w:rPr>
          <w:rFonts w:ascii="Cambria" w:hAnsi="Cambria"/>
          <w:b/>
          <w:bCs/>
          <w:color w:val="0000FF"/>
        </w:rPr>
        <w:t>Haemoglobin</w:t>
      </w:r>
      <w:proofErr w:type="spellEnd"/>
      <w:r w:rsidRPr="00FF0FD7">
        <w:rPr>
          <w:rFonts w:ascii="Cambria" w:hAnsi="Cambria"/>
          <w:b/>
          <w:bCs/>
          <w:color w:val="0000FF"/>
        </w:rPr>
        <w:t xml:space="preserve"> </w:t>
      </w:r>
      <w:proofErr w:type="spellStart"/>
      <w:r w:rsidRPr="00FF0FD7">
        <w:rPr>
          <w:rFonts w:ascii="Cambria" w:hAnsi="Cambria"/>
          <w:b/>
          <w:bCs/>
          <w:color w:val="0000FF"/>
        </w:rPr>
        <w:t>képzés</w:t>
      </w:r>
      <w:proofErr w:type="spellEnd"/>
      <w:r w:rsidRPr="00FF0FD7">
        <w:rPr>
          <w:rFonts w:ascii="Cambria" w:hAnsi="Cambria"/>
          <w:b/>
          <w:bCs/>
          <w:color w:val="0000FF"/>
        </w:rPr>
        <w:t xml:space="preserve"> </w:t>
      </w:r>
      <w:proofErr w:type="spellStart"/>
      <w:r w:rsidRPr="00FF0FD7">
        <w:rPr>
          <w:rFonts w:ascii="Cambria" w:hAnsi="Cambria"/>
          <w:b/>
          <w:bCs/>
          <w:color w:val="0000FF"/>
        </w:rPr>
        <w:t>harmonizálása</w:t>
      </w:r>
      <w:proofErr w:type="spellEnd"/>
      <w:r w:rsidRPr="00FF0FD7">
        <w:rPr>
          <w:rFonts w:ascii="Cambria" w:hAnsi="Cambria"/>
          <w:b/>
          <w:bCs/>
          <w:color w:val="0000FF"/>
        </w:rPr>
        <w:t xml:space="preserve">: </w:t>
      </w:r>
      <w:r w:rsidRPr="00FF0FD7">
        <w:rPr>
          <w:rFonts w:ascii="Cambria" w:hAnsi="Cambria"/>
          <w:b/>
          <w:bCs/>
          <w:color w:val="FF0000"/>
        </w:rPr>
        <w:t>1839</w:t>
      </w:r>
      <w:r w:rsidRPr="00FF0FD7">
        <w:rPr>
          <w:rFonts w:ascii="Cambria" w:hAnsi="Cambria"/>
          <w:b/>
          <w:bCs/>
          <w:color w:val="0000FF"/>
        </w:rPr>
        <w:t xml:space="preserve"> </w:t>
      </w:r>
    </w:p>
    <w:p w:rsidR="00B75D11" w:rsidRPr="00FF0FD7" w:rsidRDefault="00B75D11" w:rsidP="00303BD2">
      <w:pPr>
        <w:pStyle w:val="Nadpis4"/>
        <w:rPr>
          <w:rFonts w:ascii="Cambria" w:hAnsi="Cambria"/>
        </w:rPr>
      </w:pPr>
      <w:proofErr w:type="spellStart"/>
      <w:r w:rsidRPr="00FF0FD7">
        <w:rPr>
          <w:rFonts w:ascii="Cambria" w:hAnsi="Cambria"/>
        </w:rPr>
        <w:t>Stimulate</w:t>
      </w:r>
      <w:proofErr w:type="spellEnd"/>
      <w:r w:rsidRPr="00FF0FD7">
        <w:rPr>
          <w:rFonts w:ascii="Cambria" w:hAnsi="Cambria"/>
        </w:rPr>
        <w:t xml:space="preserve"> </w:t>
      </w:r>
      <w:proofErr w:type="spellStart"/>
      <w:r w:rsidRPr="00FF0FD7">
        <w:rPr>
          <w:rFonts w:ascii="Cambria" w:hAnsi="Cambria"/>
        </w:rPr>
        <w:t>The</w:t>
      </w:r>
      <w:proofErr w:type="spellEnd"/>
      <w:r w:rsidRPr="00FF0FD7">
        <w:rPr>
          <w:rFonts w:ascii="Cambria" w:hAnsi="Cambria"/>
        </w:rPr>
        <w:t xml:space="preserve"> </w:t>
      </w:r>
      <w:proofErr w:type="spellStart"/>
      <w:r w:rsidRPr="00FF0FD7">
        <w:rPr>
          <w:rFonts w:ascii="Cambria" w:hAnsi="Cambria"/>
        </w:rPr>
        <w:t>Balancing</w:t>
      </w:r>
      <w:proofErr w:type="spellEnd"/>
      <w:r w:rsidRPr="00FF0FD7">
        <w:rPr>
          <w:rFonts w:ascii="Cambria" w:hAnsi="Cambria"/>
        </w:rPr>
        <w:t xml:space="preserve"> </w:t>
      </w:r>
      <w:proofErr w:type="spellStart"/>
      <w:r w:rsidRPr="00FF0FD7">
        <w:rPr>
          <w:rFonts w:ascii="Cambria" w:hAnsi="Cambria"/>
        </w:rPr>
        <w:t>Of</w:t>
      </w:r>
      <w:proofErr w:type="spellEnd"/>
      <w:r w:rsidRPr="00FF0FD7">
        <w:rPr>
          <w:rFonts w:ascii="Cambria" w:hAnsi="Cambria"/>
        </w:rPr>
        <w:t xml:space="preserve"> </w:t>
      </w:r>
      <w:proofErr w:type="spellStart"/>
      <w:r w:rsidRPr="00FF0FD7">
        <w:rPr>
          <w:rFonts w:ascii="Cambria" w:hAnsi="Cambria"/>
        </w:rPr>
        <w:t>Spiritual</w:t>
      </w:r>
      <w:proofErr w:type="spellEnd"/>
      <w:r w:rsidRPr="00FF0FD7">
        <w:rPr>
          <w:rFonts w:ascii="Cambria" w:hAnsi="Cambria"/>
        </w:rPr>
        <w:t xml:space="preserve"> </w:t>
      </w:r>
      <w:proofErr w:type="spellStart"/>
      <w:r w:rsidRPr="00FF0FD7">
        <w:rPr>
          <w:rFonts w:ascii="Cambria" w:hAnsi="Cambria"/>
        </w:rPr>
        <w:t>Well</w:t>
      </w:r>
      <w:proofErr w:type="spellEnd"/>
      <w:r w:rsidRPr="00FF0FD7">
        <w:rPr>
          <w:rFonts w:ascii="Cambria" w:hAnsi="Cambria"/>
        </w:rPr>
        <w:t>-</w:t>
      </w:r>
      <w:proofErr w:type="spellStart"/>
      <w:r w:rsidRPr="00FF0FD7">
        <w:rPr>
          <w:rFonts w:ascii="Cambria" w:hAnsi="Cambria"/>
        </w:rPr>
        <w:t>Being</w:t>
      </w:r>
      <w:proofErr w:type="spellEnd"/>
      <w:r w:rsidRPr="00FF0FD7">
        <w:rPr>
          <w:rFonts w:ascii="Cambria" w:hAnsi="Cambria"/>
        </w:rPr>
        <w:t>/</w:t>
      </w:r>
      <w:proofErr w:type="spellStart"/>
      <w:r w:rsidRPr="00FF0FD7">
        <w:rPr>
          <w:rFonts w:ascii="Cambria" w:hAnsi="Cambria"/>
          <w:color w:val="0000FF"/>
        </w:rPr>
        <w:t>Lelki</w:t>
      </w:r>
      <w:proofErr w:type="spellEnd"/>
      <w:r w:rsidRPr="00FF0FD7">
        <w:rPr>
          <w:rFonts w:ascii="Cambria" w:hAnsi="Cambria"/>
          <w:color w:val="0000FF"/>
        </w:rPr>
        <w:t xml:space="preserve"> </w:t>
      </w:r>
      <w:proofErr w:type="spellStart"/>
      <w:r w:rsidRPr="00FF0FD7">
        <w:rPr>
          <w:rFonts w:ascii="Cambria" w:hAnsi="Cambria"/>
          <w:color w:val="0000FF"/>
        </w:rPr>
        <w:t>egyensúly</w:t>
      </w:r>
      <w:proofErr w:type="spellEnd"/>
      <w:r w:rsidRPr="00FF0FD7">
        <w:rPr>
          <w:rFonts w:ascii="Cambria" w:hAnsi="Cambria"/>
          <w:color w:val="0000FF"/>
        </w:rPr>
        <w:t xml:space="preserve"> </w:t>
      </w:r>
      <w:proofErr w:type="spellStart"/>
      <w:r w:rsidRPr="00FF0FD7">
        <w:rPr>
          <w:rFonts w:ascii="Cambria" w:hAnsi="Cambria"/>
          <w:color w:val="0000FF"/>
        </w:rPr>
        <w:t>harmonizálása</w:t>
      </w:r>
      <w:proofErr w:type="spellEnd"/>
      <w:r w:rsidRPr="00FF0FD7">
        <w:rPr>
          <w:rFonts w:ascii="Cambria" w:hAnsi="Cambria"/>
          <w:color w:val="0000FF"/>
        </w:rPr>
        <w:t xml:space="preserve">: </w:t>
      </w:r>
      <w:r w:rsidRPr="00FF0FD7">
        <w:rPr>
          <w:rFonts w:ascii="Cambria" w:hAnsi="Cambria"/>
          <w:color w:val="FF0000"/>
        </w:rPr>
        <w:t xml:space="preserve">2348 </w:t>
      </w:r>
    </w:p>
    <w:p w:rsidR="00B75D11" w:rsidRPr="00FF0FD7" w:rsidRDefault="00B75D11" w:rsidP="00303BD2">
      <w:pPr>
        <w:pStyle w:val="Nadpis4"/>
        <w:rPr>
          <w:rFonts w:ascii="Cambria" w:hAnsi="Cambria"/>
        </w:rPr>
      </w:pPr>
      <w:proofErr w:type="spellStart"/>
      <w:r w:rsidRPr="00FF0FD7">
        <w:rPr>
          <w:rFonts w:ascii="Cambria" w:hAnsi="Cambria"/>
        </w:rPr>
        <w:t>Stimulate</w:t>
      </w:r>
      <w:proofErr w:type="spellEnd"/>
      <w:r w:rsidRPr="00FF0FD7">
        <w:rPr>
          <w:rFonts w:ascii="Cambria" w:hAnsi="Cambria"/>
        </w:rPr>
        <w:t xml:space="preserve"> </w:t>
      </w:r>
      <w:proofErr w:type="spellStart"/>
      <w:r w:rsidRPr="00FF0FD7">
        <w:rPr>
          <w:rFonts w:ascii="Cambria" w:hAnsi="Cambria"/>
        </w:rPr>
        <w:t>Inocine</w:t>
      </w:r>
      <w:proofErr w:type="spellEnd"/>
      <w:r w:rsidRPr="00FF0FD7">
        <w:rPr>
          <w:rFonts w:ascii="Cambria" w:hAnsi="Cambria"/>
        </w:rPr>
        <w:t xml:space="preserve"> </w:t>
      </w:r>
      <w:proofErr w:type="spellStart"/>
      <w:r w:rsidRPr="00FF0FD7">
        <w:rPr>
          <w:rFonts w:ascii="Cambria" w:hAnsi="Cambria"/>
        </w:rPr>
        <w:t>Production</w:t>
      </w:r>
      <w:proofErr w:type="spellEnd"/>
      <w:r w:rsidRPr="00FF0FD7">
        <w:rPr>
          <w:rFonts w:ascii="Cambria" w:hAnsi="Cambria"/>
        </w:rPr>
        <w:t xml:space="preserve"> (</w:t>
      </w:r>
      <w:proofErr w:type="spellStart"/>
      <w:r w:rsidRPr="00FF0FD7">
        <w:rPr>
          <w:rFonts w:ascii="Cambria" w:hAnsi="Cambria"/>
        </w:rPr>
        <w:t>stroke</w:t>
      </w:r>
      <w:proofErr w:type="spellEnd"/>
      <w:r w:rsidRPr="00FF0FD7">
        <w:rPr>
          <w:rFonts w:ascii="Cambria" w:hAnsi="Cambria"/>
        </w:rPr>
        <w:t xml:space="preserve"> </w:t>
      </w:r>
      <w:proofErr w:type="spellStart"/>
      <w:r w:rsidRPr="00FF0FD7">
        <w:rPr>
          <w:rFonts w:ascii="Cambria" w:hAnsi="Cambria"/>
        </w:rPr>
        <w:t>recovery</w:t>
      </w:r>
      <w:proofErr w:type="spellEnd"/>
      <w:r w:rsidRPr="00FF0FD7">
        <w:rPr>
          <w:rFonts w:ascii="Cambria" w:hAnsi="Cambria"/>
        </w:rPr>
        <w:t xml:space="preserve">, </w:t>
      </w:r>
      <w:proofErr w:type="spellStart"/>
      <w:r w:rsidRPr="00FF0FD7">
        <w:rPr>
          <w:rFonts w:ascii="Cambria" w:hAnsi="Cambria"/>
        </w:rPr>
        <w:t>etc</w:t>
      </w:r>
      <w:proofErr w:type="spellEnd"/>
      <w:r w:rsidRPr="00FF0FD7">
        <w:rPr>
          <w:rFonts w:ascii="Cambria" w:hAnsi="Cambria"/>
        </w:rPr>
        <w:t>.)/</w:t>
      </w:r>
      <w:proofErr w:type="spellStart"/>
      <w:r w:rsidRPr="00FF0FD7">
        <w:rPr>
          <w:rFonts w:ascii="Cambria" w:hAnsi="Cambria"/>
          <w:color w:val="0000FF"/>
        </w:rPr>
        <w:t>Inosine</w:t>
      </w:r>
      <w:proofErr w:type="spellEnd"/>
      <w:r w:rsidRPr="00FF0FD7">
        <w:rPr>
          <w:rFonts w:ascii="Cambria" w:hAnsi="Cambria"/>
          <w:color w:val="0000FF"/>
        </w:rPr>
        <w:t xml:space="preserve"> </w:t>
      </w:r>
      <w:proofErr w:type="spellStart"/>
      <w:r w:rsidRPr="00FF0FD7">
        <w:rPr>
          <w:rFonts w:ascii="Cambria" w:hAnsi="Cambria"/>
          <w:color w:val="0000FF"/>
        </w:rPr>
        <w:t>képződés</w:t>
      </w:r>
      <w:proofErr w:type="spellEnd"/>
      <w:r w:rsidRPr="00FF0FD7">
        <w:rPr>
          <w:rFonts w:ascii="Cambria" w:hAnsi="Cambria"/>
          <w:color w:val="0000FF"/>
        </w:rPr>
        <w:t xml:space="preserve"> </w:t>
      </w:r>
      <w:proofErr w:type="spellStart"/>
      <w:r w:rsidRPr="00FF0FD7">
        <w:rPr>
          <w:rFonts w:ascii="Cambria" w:hAnsi="Cambria"/>
          <w:color w:val="0000FF"/>
        </w:rPr>
        <w:t>stimulálása</w:t>
      </w:r>
      <w:proofErr w:type="spellEnd"/>
      <w:r w:rsidRPr="00FF0FD7">
        <w:rPr>
          <w:rFonts w:ascii="Cambria" w:hAnsi="Cambria"/>
          <w:color w:val="0000FF"/>
        </w:rPr>
        <w:t xml:space="preserve"> (</w:t>
      </w:r>
      <w:proofErr w:type="spellStart"/>
      <w:r w:rsidRPr="00FF0FD7">
        <w:rPr>
          <w:rFonts w:ascii="Cambria" w:hAnsi="Cambria"/>
          <w:color w:val="0000FF"/>
        </w:rPr>
        <w:t>agyvérzés</w:t>
      </w:r>
      <w:proofErr w:type="spellEnd"/>
      <w:r w:rsidRPr="00FF0FD7">
        <w:rPr>
          <w:rFonts w:ascii="Cambria" w:hAnsi="Cambria"/>
          <w:color w:val="0000FF"/>
        </w:rPr>
        <w:t xml:space="preserve"> </w:t>
      </w:r>
      <w:proofErr w:type="spellStart"/>
      <w:r w:rsidRPr="00FF0FD7">
        <w:rPr>
          <w:rFonts w:ascii="Cambria" w:hAnsi="Cambria"/>
          <w:color w:val="0000FF"/>
        </w:rPr>
        <w:t>utáni</w:t>
      </w:r>
      <w:proofErr w:type="spellEnd"/>
      <w:r w:rsidRPr="00FF0FD7">
        <w:rPr>
          <w:rFonts w:ascii="Cambria" w:hAnsi="Cambria"/>
          <w:color w:val="0000FF"/>
        </w:rPr>
        <w:t xml:space="preserve"> </w:t>
      </w:r>
      <w:proofErr w:type="spellStart"/>
      <w:r w:rsidRPr="00FF0FD7">
        <w:rPr>
          <w:rFonts w:ascii="Cambria" w:hAnsi="Cambria"/>
          <w:color w:val="0000FF"/>
        </w:rPr>
        <w:t>rehabilitációban</w:t>
      </w:r>
      <w:proofErr w:type="spellEnd"/>
      <w:r w:rsidRPr="00FF0FD7">
        <w:rPr>
          <w:rFonts w:ascii="Cambria" w:hAnsi="Cambria"/>
          <w:color w:val="0000FF"/>
        </w:rPr>
        <w:t xml:space="preserve">, </w:t>
      </w:r>
      <w:proofErr w:type="spellStart"/>
      <w:r w:rsidRPr="00FF0FD7">
        <w:rPr>
          <w:rFonts w:ascii="Cambria" w:hAnsi="Cambria"/>
          <w:color w:val="0000FF"/>
        </w:rPr>
        <w:t>sclerosis</w:t>
      </w:r>
      <w:proofErr w:type="spellEnd"/>
      <w:r w:rsidRPr="00FF0FD7">
        <w:rPr>
          <w:rFonts w:ascii="Cambria" w:hAnsi="Cambria"/>
          <w:color w:val="0000FF"/>
        </w:rPr>
        <w:t xml:space="preserve"> multiplex </w:t>
      </w:r>
      <w:proofErr w:type="spellStart"/>
      <w:r w:rsidRPr="00FF0FD7">
        <w:rPr>
          <w:rFonts w:ascii="Cambria" w:hAnsi="Cambria"/>
          <w:color w:val="0000FF"/>
        </w:rPr>
        <w:t>esetén</w:t>
      </w:r>
      <w:proofErr w:type="spellEnd"/>
      <w:r w:rsidRPr="00FF0FD7">
        <w:rPr>
          <w:rFonts w:ascii="Cambria" w:hAnsi="Cambria"/>
          <w:color w:val="0000FF"/>
        </w:rPr>
        <w:t xml:space="preserve">): </w:t>
      </w:r>
      <w:r w:rsidRPr="00FF0FD7">
        <w:rPr>
          <w:rFonts w:ascii="Cambria" w:hAnsi="Cambria"/>
          <w:color w:val="FF0000"/>
        </w:rPr>
        <w:t xml:space="preserve">1982 </w:t>
      </w:r>
    </w:p>
    <w:p w:rsidR="00B75D11" w:rsidRPr="00A576B2" w:rsidRDefault="00B75D11" w:rsidP="00170987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br w:type="page"/>
      </w:r>
      <w:proofErr w:type="spellStart"/>
      <w:r w:rsidRPr="00A576B2">
        <w:rPr>
          <w:b/>
          <w:color w:val="FF0000"/>
          <w:sz w:val="28"/>
          <w:szCs w:val="28"/>
          <w:u w:val="single"/>
        </w:rPr>
        <w:lastRenderedPageBreak/>
        <w:t>Szervi</w:t>
      </w:r>
      <w:proofErr w:type="spellEnd"/>
      <w:r w:rsidRPr="00A576B2">
        <w:rPr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A576B2">
        <w:rPr>
          <w:b/>
          <w:color w:val="FF0000"/>
          <w:sz w:val="28"/>
          <w:szCs w:val="28"/>
          <w:u w:val="single"/>
        </w:rPr>
        <w:t>stimulációs</w:t>
      </w:r>
      <w:proofErr w:type="spellEnd"/>
      <w:r w:rsidRPr="00A576B2">
        <w:rPr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A576B2">
        <w:rPr>
          <w:b/>
          <w:color w:val="FF0000"/>
          <w:sz w:val="28"/>
          <w:szCs w:val="28"/>
          <w:u w:val="single"/>
        </w:rPr>
        <w:t>fordulatok</w:t>
      </w:r>
      <w:proofErr w:type="spellEnd"/>
      <w:r w:rsidRPr="00A576B2">
        <w:rPr>
          <w:b/>
          <w:color w:val="FF0000"/>
          <w:sz w:val="28"/>
          <w:szCs w:val="28"/>
          <w:u w:val="single"/>
        </w:rPr>
        <w:t>:</w:t>
      </w:r>
    </w:p>
    <w:p w:rsidR="00B75D11" w:rsidRPr="00AD1885" w:rsidRDefault="00B75D11" w:rsidP="00170987">
      <w:pPr>
        <w:rPr>
          <w:sz w:val="28"/>
          <w:szCs w:val="28"/>
        </w:rPr>
      </w:pPr>
      <w:r w:rsidRPr="00AD1885">
        <w:rPr>
          <w:sz w:val="28"/>
          <w:szCs w:val="28"/>
        </w:rPr>
        <w:t xml:space="preserve">               frekvencia              </w:t>
      </w:r>
      <w:r>
        <w:rPr>
          <w:sz w:val="28"/>
          <w:szCs w:val="28"/>
        </w:rPr>
        <w:t xml:space="preserve">     </w:t>
      </w:r>
      <w:r w:rsidRPr="00AD1885">
        <w:rPr>
          <w:sz w:val="28"/>
          <w:szCs w:val="28"/>
        </w:rPr>
        <w:t xml:space="preserve"> </w:t>
      </w:r>
      <w:proofErr w:type="spellStart"/>
      <w:r w:rsidRPr="00AD1885">
        <w:rPr>
          <w:sz w:val="28"/>
          <w:szCs w:val="28"/>
        </w:rPr>
        <w:t>fordulat</w:t>
      </w:r>
      <w:proofErr w:type="spellEnd"/>
    </w:p>
    <w:p w:rsidR="00B75D11" w:rsidRDefault="00B75D11" w:rsidP="00170987">
      <w:pPr>
        <w:rPr>
          <w:b/>
          <w:sz w:val="24"/>
          <w:szCs w:val="24"/>
        </w:rPr>
      </w:pPr>
      <w:proofErr w:type="spellStart"/>
      <w:r w:rsidRPr="00AD1885">
        <w:rPr>
          <w:b/>
          <w:sz w:val="24"/>
          <w:szCs w:val="24"/>
        </w:rPr>
        <w:t>Nyirok</w:t>
      </w:r>
      <w:proofErr w:type="spellEnd"/>
      <w:r w:rsidRPr="00AD188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</w:t>
      </w:r>
      <w:r w:rsidRPr="00AD1885">
        <w:rPr>
          <w:b/>
          <w:sz w:val="24"/>
          <w:szCs w:val="24"/>
        </w:rPr>
        <w:t>229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1374</w:t>
      </w:r>
    </w:p>
    <w:p w:rsidR="00B75D11" w:rsidRDefault="00B75D11" w:rsidP="0017098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Tüdő</w:t>
      </w:r>
      <w:proofErr w:type="spellEnd"/>
      <w:r>
        <w:rPr>
          <w:b/>
          <w:sz w:val="24"/>
          <w:szCs w:val="24"/>
        </w:rPr>
        <w:t xml:space="preserve">             824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2472</w:t>
      </w:r>
    </w:p>
    <w:p w:rsidR="00B75D11" w:rsidRDefault="00B75D11" w:rsidP="0017098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Vastagbél</w:t>
      </w:r>
      <w:proofErr w:type="spellEnd"/>
      <w:r>
        <w:rPr>
          <w:b/>
          <w:sz w:val="24"/>
          <w:szCs w:val="24"/>
        </w:rPr>
        <w:t xml:space="preserve">     553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3318</w:t>
      </w:r>
    </w:p>
    <w:p w:rsidR="00B75D11" w:rsidRDefault="00B75D11" w:rsidP="0017098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Idegrendszer</w:t>
      </w:r>
      <w:proofErr w:type="spellEnd"/>
      <w:r>
        <w:rPr>
          <w:b/>
          <w:sz w:val="24"/>
          <w:szCs w:val="24"/>
        </w:rPr>
        <w:t xml:space="preserve">  107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1284</w:t>
      </w:r>
    </w:p>
    <w:p w:rsidR="00B75D11" w:rsidRDefault="00B75D11" w:rsidP="0017098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Vérkeringés</w:t>
      </w:r>
      <w:proofErr w:type="spellEnd"/>
      <w:r>
        <w:rPr>
          <w:b/>
          <w:sz w:val="24"/>
          <w:szCs w:val="24"/>
        </w:rPr>
        <w:t xml:space="preserve">   530                                  3180</w:t>
      </w:r>
    </w:p>
    <w:p w:rsidR="00B75D11" w:rsidRDefault="00B75D11" w:rsidP="00170987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</w:t>
      </w:r>
    </w:p>
    <w:p w:rsidR="00B75D11" w:rsidRDefault="00B75D11" w:rsidP="0017098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Allergia</w:t>
      </w:r>
      <w:proofErr w:type="spellEnd"/>
      <w:r>
        <w:rPr>
          <w:b/>
          <w:sz w:val="24"/>
          <w:szCs w:val="24"/>
        </w:rPr>
        <w:t xml:space="preserve">        929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2787</w:t>
      </w:r>
    </w:p>
    <w:p w:rsidR="00B75D11" w:rsidRDefault="00B75D11" w:rsidP="0017098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Degenerációk</w:t>
      </w:r>
      <w:proofErr w:type="spellEnd"/>
      <w:r>
        <w:rPr>
          <w:b/>
          <w:sz w:val="24"/>
          <w:szCs w:val="24"/>
        </w:rPr>
        <w:t xml:space="preserve">  619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1857</w:t>
      </w:r>
    </w:p>
    <w:p w:rsidR="00B75D11" w:rsidRDefault="00B75D11" w:rsidP="0017098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Hármas</w:t>
      </w:r>
      <w:proofErr w:type="spellEnd"/>
      <w:r>
        <w:rPr>
          <w:b/>
          <w:sz w:val="24"/>
          <w:szCs w:val="24"/>
        </w:rPr>
        <w:t xml:space="preserve"> M.   732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2196</w:t>
      </w:r>
    </w:p>
    <w:p w:rsidR="00B75D11" w:rsidRDefault="00B75D11" w:rsidP="0017098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Szív</w:t>
      </w:r>
      <w:proofErr w:type="spellEnd"/>
      <w:r>
        <w:rPr>
          <w:b/>
          <w:sz w:val="24"/>
          <w:szCs w:val="24"/>
        </w:rPr>
        <w:t xml:space="preserve">                497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2982</w:t>
      </w:r>
    </w:p>
    <w:p w:rsidR="00B75D11" w:rsidRDefault="00B75D11" w:rsidP="0017098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Vékonybél</w:t>
      </w:r>
      <w:proofErr w:type="spellEnd"/>
      <w:r>
        <w:rPr>
          <w:b/>
          <w:sz w:val="24"/>
          <w:szCs w:val="24"/>
        </w:rPr>
        <w:t xml:space="preserve">      791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2373</w:t>
      </w:r>
    </w:p>
    <w:p w:rsidR="00B75D11" w:rsidRDefault="00B75D11" w:rsidP="00170987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</w:t>
      </w:r>
    </w:p>
    <w:p w:rsidR="00B75D11" w:rsidRDefault="00B75D11" w:rsidP="0017098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Hasnyálmirigy</w:t>
      </w:r>
      <w:proofErr w:type="spellEnd"/>
      <w:r>
        <w:rPr>
          <w:b/>
          <w:sz w:val="24"/>
          <w:szCs w:val="24"/>
        </w:rPr>
        <w:t xml:space="preserve">  702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2106</w:t>
      </w:r>
    </w:p>
    <w:p w:rsidR="00B75D11" w:rsidRDefault="00B75D11" w:rsidP="001709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Máj           </w:t>
      </w:r>
      <w:r>
        <w:rPr>
          <w:b/>
          <w:sz w:val="24"/>
          <w:szCs w:val="24"/>
        </w:rPr>
        <w:tab/>
        <w:t>442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2652</w:t>
      </w:r>
    </w:p>
    <w:p w:rsidR="00B75D11" w:rsidRDefault="00B75D11" w:rsidP="0017098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Izületek</w:t>
      </w:r>
      <w:proofErr w:type="spellEnd"/>
      <w:r>
        <w:rPr>
          <w:b/>
          <w:sz w:val="24"/>
          <w:szCs w:val="24"/>
        </w:rPr>
        <w:tab/>
        <w:t>467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2802</w:t>
      </w:r>
    </w:p>
    <w:p w:rsidR="00B75D11" w:rsidRDefault="00B75D11" w:rsidP="0017098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Gyomor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471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2826</w:t>
      </w:r>
    </w:p>
    <w:p w:rsidR="00B75D11" w:rsidRDefault="00B75D11" w:rsidP="0017098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Kötőszövet</w:t>
      </w:r>
      <w:proofErr w:type="spellEnd"/>
      <w:r>
        <w:rPr>
          <w:b/>
          <w:sz w:val="24"/>
          <w:szCs w:val="24"/>
        </w:rPr>
        <w:tab/>
        <w:t>839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2517</w:t>
      </w:r>
    </w:p>
    <w:p w:rsidR="00B75D11" w:rsidRDefault="00B75D11" w:rsidP="00170987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</w:t>
      </w:r>
    </w:p>
    <w:p w:rsidR="00B75D11" w:rsidRDefault="00B75D11" w:rsidP="0017098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Bőr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823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2469</w:t>
      </w:r>
    </w:p>
    <w:p w:rsidR="00B75D11" w:rsidRDefault="00B75D11" w:rsidP="0017098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Zsírszövet</w:t>
      </w:r>
      <w:proofErr w:type="spellEnd"/>
      <w:r>
        <w:rPr>
          <w:b/>
          <w:sz w:val="24"/>
          <w:szCs w:val="24"/>
        </w:rPr>
        <w:tab/>
        <w:t>296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1776</w:t>
      </w:r>
    </w:p>
    <w:p w:rsidR="00B75D11" w:rsidRDefault="00B75D11" w:rsidP="0017098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Epe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582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3492</w:t>
      </w:r>
    </w:p>
    <w:p w:rsidR="00B75D11" w:rsidRDefault="00B75D11" w:rsidP="0017098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Vese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611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1833</w:t>
      </w:r>
    </w:p>
    <w:p w:rsidR="00B75D11" w:rsidRDefault="00B75D11" w:rsidP="0017098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Húgyhólyag</w:t>
      </w:r>
      <w:proofErr w:type="spellEnd"/>
      <w:r>
        <w:rPr>
          <w:b/>
          <w:sz w:val="24"/>
          <w:szCs w:val="24"/>
        </w:rPr>
        <w:tab/>
        <w:t>667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2001</w:t>
      </w:r>
    </w:p>
    <w:p w:rsidR="00B75D11" w:rsidRDefault="00B75D11" w:rsidP="00170987">
      <w:pPr>
        <w:pStyle w:val="Nadpis4"/>
        <w:jc w:val="center"/>
      </w:pPr>
    </w:p>
    <w:p w:rsidR="00B75D11" w:rsidRPr="00FF0FD7" w:rsidRDefault="00B75D11" w:rsidP="00170987">
      <w:pPr>
        <w:pStyle w:val="Nadpis4"/>
        <w:jc w:val="center"/>
      </w:pPr>
      <w:r>
        <w:lastRenderedPageBreak/>
        <w:t>♦♦♦</w:t>
      </w:r>
    </w:p>
    <w:p w:rsidR="00B75D11" w:rsidRPr="00095142" w:rsidRDefault="00B75D11" w:rsidP="00095142">
      <w:pPr>
        <w:rPr>
          <w:rFonts w:ascii="Times New Roman" w:hAnsi="Times New Roman"/>
          <w:b/>
          <w:color w:val="FF0000"/>
          <w:sz w:val="32"/>
          <w:szCs w:val="32"/>
          <w:u w:val="single"/>
          <w:lang w:val="en-US"/>
        </w:rPr>
      </w:pPr>
      <w:r w:rsidRPr="00095142">
        <w:rPr>
          <w:rFonts w:ascii="Times New Roman" w:hAnsi="Times New Roman"/>
          <w:b/>
          <w:color w:val="FF0000"/>
          <w:sz w:val="32"/>
          <w:szCs w:val="32"/>
          <w:u w:val="single"/>
          <w:lang w:val="en-US"/>
        </w:rPr>
        <w:t xml:space="preserve">Stimulation of the different organs </w:t>
      </w:r>
    </w:p>
    <w:p w:rsidR="00B75D11" w:rsidRPr="00095142" w:rsidRDefault="00B75D11" w:rsidP="00095142">
      <w:pPr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 w:rsidRPr="00095142">
        <w:rPr>
          <w:rFonts w:ascii="Times New Roman" w:hAnsi="Times New Roman"/>
          <w:b/>
          <w:color w:val="FF0000"/>
          <w:sz w:val="28"/>
          <w:szCs w:val="28"/>
          <w:lang w:val="en-US"/>
        </w:rPr>
        <w:t>Revolution per minute for the Primer Cube:</w:t>
      </w:r>
    </w:p>
    <w:p w:rsidR="00B75D11" w:rsidRPr="00095142" w:rsidRDefault="00B75D11" w:rsidP="00095142">
      <w:pPr>
        <w:rPr>
          <w:rFonts w:ascii="Times New Roman" w:hAnsi="Times New Roman"/>
          <w:b/>
          <w:sz w:val="28"/>
          <w:szCs w:val="28"/>
          <w:lang w:val="en-US"/>
        </w:rPr>
      </w:pPr>
      <w:r w:rsidRPr="00095142">
        <w:rPr>
          <w:rFonts w:ascii="Times New Roman" w:hAnsi="Times New Roman"/>
          <w:b/>
          <w:sz w:val="28"/>
          <w:szCs w:val="28"/>
          <w:lang w:val="en-US"/>
        </w:rPr>
        <w:t>Lymphatic system      1374</w:t>
      </w:r>
    </w:p>
    <w:p w:rsidR="00B75D11" w:rsidRPr="00095142" w:rsidRDefault="00B75D11" w:rsidP="00095142">
      <w:pPr>
        <w:rPr>
          <w:rFonts w:ascii="Times New Roman" w:hAnsi="Times New Roman"/>
          <w:b/>
          <w:sz w:val="28"/>
          <w:szCs w:val="28"/>
          <w:lang w:val="en-US"/>
        </w:rPr>
      </w:pPr>
      <w:r w:rsidRPr="00095142">
        <w:rPr>
          <w:rFonts w:ascii="Times New Roman" w:hAnsi="Times New Roman"/>
          <w:b/>
          <w:sz w:val="28"/>
          <w:szCs w:val="28"/>
          <w:lang w:val="en-US"/>
        </w:rPr>
        <w:t>Lungs                           2472</w:t>
      </w:r>
    </w:p>
    <w:p w:rsidR="00B75D11" w:rsidRPr="00095142" w:rsidRDefault="00B75D11" w:rsidP="00095142">
      <w:pPr>
        <w:rPr>
          <w:rFonts w:ascii="Times New Roman" w:hAnsi="Times New Roman"/>
          <w:b/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ity">
          <w:r w:rsidRPr="00095142">
            <w:rPr>
              <w:rFonts w:ascii="Times New Roman" w:hAnsi="Times New Roman"/>
              <w:b/>
              <w:sz w:val="28"/>
              <w:szCs w:val="28"/>
              <w:lang w:val="en-US"/>
            </w:rPr>
            <w:t>Colon</w:t>
          </w:r>
        </w:smartTag>
      </w:smartTag>
      <w:r w:rsidRPr="00095142">
        <w:rPr>
          <w:rFonts w:ascii="Times New Roman" w:hAnsi="Times New Roman"/>
          <w:b/>
          <w:sz w:val="28"/>
          <w:szCs w:val="28"/>
          <w:lang w:val="en-US"/>
        </w:rPr>
        <w:t xml:space="preserve"> (Large bowel)   3318</w:t>
      </w:r>
    </w:p>
    <w:p w:rsidR="00B75D11" w:rsidRPr="00095142" w:rsidRDefault="00B75D11" w:rsidP="00095142">
      <w:pPr>
        <w:rPr>
          <w:rFonts w:ascii="Times New Roman" w:hAnsi="Times New Roman"/>
          <w:b/>
          <w:sz w:val="28"/>
          <w:szCs w:val="28"/>
          <w:lang w:val="en-US"/>
        </w:rPr>
      </w:pPr>
      <w:r w:rsidRPr="00095142">
        <w:rPr>
          <w:rFonts w:ascii="Times New Roman" w:hAnsi="Times New Roman"/>
          <w:b/>
          <w:sz w:val="28"/>
          <w:szCs w:val="28"/>
          <w:lang w:val="en-US"/>
        </w:rPr>
        <w:t>Nervous system           1284</w:t>
      </w:r>
    </w:p>
    <w:p w:rsidR="00B75D11" w:rsidRPr="00095142" w:rsidRDefault="00B75D11" w:rsidP="00095142">
      <w:pPr>
        <w:rPr>
          <w:rFonts w:ascii="Times New Roman" w:hAnsi="Times New Roman"/>
          <w:b/>
          <w:sz w:val="28"/>
          <w:szCs w:val="28"/>
          <w:lang w:val="en-US"/>
        </w:rPr>
      </w:pPr>
      <w:r w:rsidRPr="00095142">
        <w:rPr>
          <w:rFonts w:ascii="Times New Roman" w:hAnsi="Times New Roman"/>
          <w:b/>
          <w:sz w:val="28"/>
          <w:szCs w:val="28"/>
          <w:lang w:val="en-US"/>
        </w:rPr>
        <w:t>Blood circulation         3180</w:t>
      </w:r>
    </w:p>
    <w:p w:rsidR="00B75D11" w:rsidRPr="00095142" w:rsidRDefault="00B75D11" w:rsidP="00095142">
      <w:pPr>
        <w:rPr>
          <w:rFonts w:ascii="Times New Roman" w:hAnsi="Times New Roman"/>
          <w:b/>
          <w:sz w:val="28"/>
          <w:szCs w:val="28"/>
          <w:lang w:val="en-US"/>
        </w:rPr>
      </w:pPr>
      <w:r w:rsidRPr="00095142">
        <w:rPr>
          <w:rFonts w:ascii="Times New Roman" w:hAnsi="Times New Roman"/>
          <w:b/>
          <w:sz w:val="28"/>
          <w:szCs w:val="28"/>
          <w:lang w:val="en-US"/>
        </w:rPr>
        <w:t>Allergy                          2787</w:t>
      </w:r>
    </w:p>
    <w:p w:rsidR="00B75D11" w:rsidRPr="00095142" w:rsidRDefault="00B75D11" w:rsidP="00095142">
      <w:pPr>
        <w:rPr>
          <w:rFonts w:ascii="Times New Roman" w:hAnsi="Times New Roman"/>
          <w:b/>
          <w:sz w:val="28"/>
          <w:szCs w:val="28"/>
          <w:lang w:val="en-US"/>
        </w:rPr>
      </w:pPr>
      <w:r w:rsidRPr="00095142">
        <w:rPr>
          <w:rFonts w:ascii="Times New Roman" w:hAnsi="Times New Roman"/>
          <w:b/>
          <w:sz w:val="28"/>
          <w:szCs w:val="28"/>
          <w:lang w:val="en-US"/>
        </w:rPr>
        <w:t>Degeneration                1857</w:t>
      </w:r>
    </w:p>
    <w:p w:rsidR="00B75D11" w:rsidRPr="00095142" w:rsidRDefault="00B75D11" w:rsidP="00095142">
      <w:pPr>
        <w:rPr>
          <w:rFonts w:ascii="Times New Roman" w:hAnsi="Times New Roman"/>
          <w:b/>
          <w:sz w:val="28"/>
          <w:szCs w:val="28"/>
          <w:lang w:val="en-US"/>
        </w:rPr>
      </w:pPr>
      <w:r w:rsidRPr="00095142">
        <w:rPr>
          <w:rFonts w:ascii="Times New Roman" w:hAnsi="Times New Roman"/>
          <w:b/>
          <w:sz w:val="28"/>
          <w:szCs w:val="28"/>
          <w:lang w:val="en-US"/>
        </w:rPr>
        <w:t>Triple warmer meridian   2196</w:t>
      </w:r>
    </w:p>
    <w:p w:rsidR="00B75D11" w:rsidRPr="00095142" w:rsidRDefault="00B75D11" w:rsidP="00095142">
      <w:pPr>
        <w:rPr>
          <w:rFonts w:ascii="Times New Roman" w:hAnsi="Times New Roman"/>
          <w:b/>
          <w:sz w:val="28"/>
          <w:szCs w:val="28"/>
          <w:lang w:val="en-US"/>
        </w:rPr>
      </w:pPr>
      <w:r w:rsidRPr="00095142">
        <w:rPr>
          <w:rFonts w:ascii="Times New Roman" w:hAnsi="Times New Roman"/>
          <w:b/>
          <w:sz w:val="28"/>
          <w:szCs w:val="28"/>
          <w:lang w:val="en-US"/>
        </w:rPr>
        <w:t>Heart                             2982</w:t>
      </w:r>
    </w:p>
    <w:p w:rsidR="00B75D11" w:rsidRPr="00095142" w:rsidRDefault="00B75D11" w:rsidP="00095142">
      <w:pPr>
        <w:rPr>
          <w:rFonts w:ascii="Times New Roman" w:hAnsi="Times New Roman"/>
          <w:b/>
          <w:sz w:val="28"/>
          <w:szCs w:val="28"/>
          <w:lang w:val="en-US"/>
        </w:rPr>
      </w:pPr>
      <w:r w:rsidRPr="00095142">
        <w:rPr>
          <w:rFonts w:ascii="Times New Roman" w:hAnsi="Times New Roman"/>
          <w:b/>
          <w:sz w:val="28"/>
          <w:szCs w:val="28"/>
          <w:lang w:val="en-US"/>
        </w:rPr>
        <w:t>Small bowels                 2373</w:t>
      </w:r>
    </w:p>
    <w:p w:rsidR="00B75D11" w:rsidRPr="00095142" w:rsidRDefault="00B75D11" w:rsidP="00095142">
      <w:pPr>
        <w:rPr>
          <w:rFonts w:ascii="Times New Roman" w:hAnsi="Times New Roman"/>
          <w:b/>
          <w:sz w:val="28"/>
          <w:szCs w:val="28"/>
          <w:lang w:val="en-US"/>
        </w:rPr>
      </w:pPr>
      <w:r w:rsidRPr="00095142">
        <w:rPr>
          <w:rFonts w:ascii="Times New Roman" w:hAnsi="Times New Roman"/>
          <w:b/>
          <w:sz w:val="28"/>
          <w:szCs w:val="28"/>
          <w:lang w:val="en-US"/>
        </w:rPr>
        <w:t>Pancreas                        2106</w:t>
      </w:r>
    </w:p>
    <w:p w:rsidR="00B75D11" w:rsidRPr="00095142" w:rsidRDefault="00B75D11" w:rsidP="00095142">
      <w:pPr>
        <w:rPr>
          <w:rFonts w:ascii="Times New Roman" w:hAnsi="Times New Roman"/>
          <w:b/>
          <w:sz w:val="28"/>
          <w:szCs w:val="28"/>
          <w:lang w:val="en-US"/>
        </w:rPr>
      </w:pPr>
      <w:r w:rsidRPr="00095142">
        <w:rPr>
          <w:rFonts w:ascii="Times New Roman" w:hAnsi="Times New Roman"/>
          <w:b/>
          <w:sz w:val="28"/>
          <w:szCs w:val="28"/>
          <w:lang w:val="en-US"/>
        </w:rPr>
        <w:t xml:space="preserve">Liver           </w:t>
      </w:r>
      <w:r w:rsidRPr="00095142">
        <w:rPr>
          <w:rFonts w:ascii="Times New Roman" w:hAnsi="Times New Roman"/>
          <w:b/>
          <w:sz w:val="28"/>
          <w:szCs w:val="28"/>
          <w:lang w:val="en-US"/>
        </w:rPr>
        <w:tab/>
        <w:t xml:space="preserve">         2652</w:t>
      </w:r>
    </w:p>
    <w:p w:rsidR="00B75D11" w:rsidRPr="00095142" w:rsidRDefault="00B75D11" w:rsidP="00095142">
      <w:pPr>
        <w:rPr>
          <w:rFonts w:ascii="Times New Roman" w:hAnsi="Times New Roman"/>
          <w:b/>
          <w:sz w:val="28"/>
          <w:szCs w:val="28"/>
          <w:lang w:val="en-US"/>
        </w:rPr>
      </w:pPr>
      <w:r w:rsidRPr="00095142">
        <w:rPr>
          <w:rFonts w:ascii="Times New Roman" w:hAnsi="Times New Roman"/>
          <w:b/>
          <w:sz w:val="28"/>
          <w:szCs w:val="28"/>
          <w:lang w:val="en-US"/>
        </w:rPr>
        <w:t>Joints</w:t>
      </w:r>
      <w:r w:rsidRPr="00095142">
        <w:rPr>
          <w:rFonts w:ascii="Times New Roman" w:hAnsi="Times New Roman"/>
          <w:b/>
          <w:sz w:val="28"/>
          <w:szCs w:val="28"/>
          <w:lang w:val="en-US"/>
        </w:rPr>
        <w:tab/>
        <w:t xml:space="preserve">                   2802</w:t>
      </w:r>
    </w:p>
    <w:p w:rsidR="00B75D11" w:rsidRPr="00095142" w:rsidRDefault="00B75D11" w:rsidP="00095142">
      <w:pPr>
        <w:rPr>
          <w:rFonts w:ascii="Times New Roman" w:hAnsi="Times New Roman"/>
          <w:b/>
          <w:sz w:val="28"/>
          <w:szCs w:val="28"/>
          <w:lang w:val="en-US"/>
        </w:rPr>
      </w:pPr>
      <w:r w:rsidRPr="00095142">
        <w:rPr>
          <w:rFonts w:ascii="Times New Roman" w:hAnsi="Times New Roman"/>
          <w:b/>
          <w:sz w:val="28"/>
          <w:szCs w:val="28"/>
          <w:lang w:val="en-US"/>
        </w:rPr>
        <w:t xml:space="preserve">Stomach </w:t>
      </w:r>
      <w:r w:rsidRPr="00095142">
        <w:rPr>
          <w:rFonts w:ascii="Times New Roman" w:hAnsi="Times New Roman"/>
          <w:b/>
          <w:sz w:val="28"/>
          <w:szCs w:val="28"/>
          <w:lang w:val="en-US"/>
        </w:rPr>
        <w:tab/>
        <w:t xml:space="preserve">                   2826</w:t>
      </w:r>
    </w:p>
    <w:p w:rsidR="00B75D11" w:rsidRPr="00095142" w:rsidRDefault="00B75D11" w:rsidP="00095142">
      <w:pPr>
        <w:rPr>
          <w:rFonts w:ascii="Times New Roman" w:hAnsi="Times New Roman"/>
          <w:b/>
          <w:sz w:val="28"/>
          <w:szCs w:val="28"/>
          <w:lang w:val="en-US"/>
        </w:rPr>
      </w:pPr>
      <w:r w:rsidRPr="00095142">
        <w:rPr>
          <w:rFonts w:ascii="Times New Roman" w:hAnsi="Times New Roman"/>
          <w:b/>
          <w:sz w:val="28"/>
          <w:szCs w:val="28"/>
          <w:lang w:val="en-US"/>
        </w:rPr>
        <w:t>Connective tissue</w:t>
      </w:r>
      <w:r w:rsidRPr="00095142">
        <w:rPr>
          <w:rFonts w:ascii="Times New Roman" w:hAnsi="Times New Roman"/>
          <w:b/>
          <w:sz w:val="28"/>
          <w:szCs w:val="28"/>
          <w:lang w:val="en-US"/>
        </w:rPr>
        <w:tab/>
        <w:t xml:space="preserve">         2517</w:t>
      </w:r>
    </w:p>
    <w:p w:rsidR="00B75D11" w:rsidRPr="00095142" w:rsidRDefault="00B75D11" w:rsidP="00095142">
      <w:pPr>
        <w:rPr>
          <w:rFonts w:ascii="Times New Roman" w:hAnsi="Times New Roman"/>
          <w:b/>
          <w:sz w:val="28"/>
          <w:szCs w:val="28"/>
          <w:lang w:val="en-US"/>
        </w:rPr>
      </w:pPr>
      <w:r w:rsidRPr="00095142">
        <w:rPr>
          <w:rFonts w:ascii="Times New Roman" w:hAnsi="Times New Roman"/>
          <w:b/>
          <w:sz w:val="28"/>
          <w:szCs w:val="28"/>
          <w:lang w:val="en-US"/>
        </w:rPr>
        <w:t>Skin</w:t>
      </w:r>
      <w:r w:rsidRPr="00095142">
        <w:rPr>
          <w:rFonts w:ascii="Times New Roman" w:hAnsi="Times New Roman"/>
          <w:b/>
          <w:sz w:val="28"/>
          <w:szCs w:val="28"/>
          <w:lang w:val="en-US"/>
        </w:rPr>
        <w:tab/>
      </w:r>
      <w:r w:rsidRPr="00095142">
        <w:rPr>
          <w:rFonts w:ascii="Times New Roman" w:hAnsi="Times New Roman"/>
          <w:b/>
          <w:sz w:val="28"/>
          <w:szCs w:val="28"/>
          <w:lang w:val="en-US"/>
        </w:rPr>
        <w:tab/>
        <w:t xml:space="preserve">                   2469</w:t>
      </w:r>
    </w:p>
    <w:p w:rsidR="00B75D11" w:rsidRPr="00095142" w:rsidRDefault="00B75D11" w:rsidP="00095142">
      <w:pPr>
        <w:rPr>
          <w:rFonts w:ascii="Times New Roman" w:hAnsi="Times New Roman"/>
          <w:b/>
          <w:sz w:val="28"/>
          <w:szCs w:val="28"/>
          <w:lang w:val="en-US"/>
        </w:rPr>
      </w:pPr>
      <w:r w:rsidRPr="00095142">
        <w:rPr>
          <w:rFonts w:ascii="Times New Roman" w:hAnsi="Times New Roman"/>
          <w:b/>
          <w:sz w:val="28"/>
          <w:szCs w:val="28"/>
          <w:lang w:val="en-US"/>
        </w:rPr>
        <w:t>Fat tissue</w:t>
      </w:r>
      <w:r w:rsidRPr="00095142">
        <w:rPr>
          <w:rFonts w:ascii="Times New Roman" w:hAnsi="Times New Roman"/>
          <w:b/>
          <w:sz w:val="28"/>
          <w:szCs w:val="28"/>
          <w:lang w:val="en-US"/>
        </w:rPr>
        <w:tab/>
        <w:t xml:space="preserve">                   1776</w:t>
      </w:r>
    </w:p>
    <w:p w:rsidR="00B75D11" w:rsidRPr="00095142" w:rsidRDefault="00B75D11" w:rsidP="00095142">
      <w:pPr>
        <w:rPr>
          <w:rFonts w:ascii="Times New Roman" w:hAnsi="Times New Roman"/>
          <w:b/>
          <w:sz w:val="28"/>
          <w:szCs w:val="28"/>
          <w:lang w:val="en-US"/>
        </w:rPr>
      </w:pPr>
      <w:r w:rsidRPr="00095142">
        <w:rPr>
          <w:rFonts w:ascii="Times New Roman" w:hAnsi="Times New Roman"/>
          <w:b/>
          <w:sz w:val="28"/>
          <w:szCs w:val="28"/>
          <w:lang w:val="en-US"/>
        </w:rPr>
        <w:t>Gall bladder</w:t>
      </w:r>
      <w:r w:rsidRPr="00095142">
        <w:rPr>
          <w:rFonts w:ascii="Times New Roman" w:hAnsi="Times New Roman"/>
          <w:b/>
          <w:sz w:val="28"/>
          <w:szCs w:val="28"/>
          <w:lang w:val="en-US"/>
        </w:rPr>
        <w:tab/>
        <w:t xml:space="preserve">         3492</w:t>
      </w:r>
    </w:p>
    <w:p w:rsidR="00B75D11" w:rsidRPr="00095142" w:rsidRDefault="00B75D11" w:rsidP="00095142">
      <w:pPr>
        <w:rPr>
          <w:rFonts w:ascii="Times New Roman" w:hAnsi="Times New Roman"/>
          <w:b/>
          <w:sz w:val="28"/>
          <w:szCs w:val="28"/>
          <w:lang w:val="en-US"/>
        </w:rPr>
      </w:pPr>
      <w:r w:rsidRPr="00095142">
        <w:rPr>
          <w:rFonts w:ascii="Times New Roman" w:hAnsi="Times New Roman"/>
          <w:b/>
          <w:sz w:val="28"/>
          <w:szCs w:val="28"/>
          <w:lang w:val="en-US"/>
        </w:rPr>
        <w:t>Kidneys</w:t>
      </w:r>
      <w:r w:rsidRPr="00095142">
        <w:rPr>
          <w:rFonts w:ascii="Times New Roman" w:hAnsi="Times New Roman"/>
          <w:b/>
          <w:sz w:val="28"/>
          <w:szCs w:val="28"/>
          <w:lang w:val="en-US"/>
        </w:rPr>
        <w:tab/>
      </w:r>
      <w:r w:rsidRPr="00095142">
        <w:rPr>
          <w:rFonts w:ascii="Times New Roman" w:hAnsi="Times New Roman"/>
          <w:b/>
          <w:sz w:val="28"/>
          <w:szCs w:val="28"/>
          <w:lang w:val="en-US"/>
        </w:rPr>
        <w:tab/>
        <w:t xml:space="preserve">         1833</w:t>
      </w:r>
    </w:p>
    <w:p w:rsidR="00B75D11" w:rsidRPr="00095142" w:rsidRDefault="00B75D11" w:rsidP="00095142">
      <w:pPr>
        <w:rPr>
          <w:rFonts w:ascii="Times New Roman" w:hAnsi="Times New Roman"/>
          <w:b/>
          <w:sz w:val="28"/>
          <w:szCs w:val="28"/>
          <w:lang w:val="en-US"/>
        </w:rPr>
      </w:pPr>
      <w:r w:rsidRPr="00095142">
        <w:rPr>
          <w:rFonts w:ascii="Times New Roman" w:hAnsi="Times New Roman"/>
          <w:b/>
          <w:sz w:val="28"/>
          <w:szCs w:val="28"/>
          <w:lang w:val="en-US"/>
        </w:rPr>
        <w:t>Urinary bladder          2001</w:t>
      </w:r>
    </w:p>
    <w:p w:rsidR="00B75D11" w:rsidRDefault="00B75D11" w:rsidP="00A13382"/>
    <w:p w:rsidR="00B81940" w:rsidRDefault="00B81940" w:rsidP="00A13382"/>
    <w:p w:rsidR="00B81940" w:rsidRDefault="00B81940" w:rsidP="00A13382">
      <w:proofErr w:type="spellStart"/>
      <w:r>
        <w:lastRenderedPageBreak/>
        <w:t>Csakra</w:t>
      </w:r>
      <w:proofErr w:type="spellEnd"/>
      <w:r>
        <w:t xml:space="preserve"> </w:t>
      </w:r>
      <w:proofErr w:type="spellStart"/>
      <w:r w:rsidR="00D579F4">
        <w:t>fordulat</w:t>
      </w:r>
      <w:proofErr w:type="spellEnd"/>
      <w:r w:rsidR="00D579F4">
        <w:t xml:space="preserve">/min </w:t>
      </w:r>
      <w:r>
        <w:t>:</w:t>
      </w:r>
    </w:p>
    <w:p w:rsidR="00B81940" w:rsidRDefault="00B81940" w:rsidP="00A13382"/>
    <w:p w:rsidR="00B81940" w:rsidRDefault="00B81940" w:rsidP="00A13382">
      <w:proofErr w:type="spellStart"/>
      <w:r>
        <w:t>Gy</w:t>
      </w:r>
      <w:proofErr w:type="spellEnd"/>
      <w:r w:rsidR="00D579F4">
        <w:rPr>
          <w:lang w:val="hu-HU"/>
        </w:rPr>
        <w:t>ö</w:t>
      </w:r>
      <w:proofErr w:type="spellStart"/>
      <w:r>
        <w:t>kér</w:t>
      </w:r>
      <w:proofErr w:type="spellEnd"/>
      <w:r>
        <w:t xml:space="preserve"> </w:t>
      </w:r>
      <w:proofErr w:type="spellStart"/>
      <w:r>
        <w:t>csakra</w:t>
      </w:r>
      <w:proofErr w:type="spellEnd"/>
      <w:r>
        <w:t xml:space="preserve">    </w:t>
      </w:r>
      <w:r w:rsidR="00D579F4">
        <w:t xml:space="preserve">    </w:t>
      </w:r>
      <w:r>
        <w:t>1188</w:t>
      </w:r>
    </w:p>
    <w:p w:rsidR="00B81940" w:rsidRDefault="00B81940" w:rsidP="00A13382">
      <w:proofErr w:type="spellStart"/>
      <w:r>
        <w:t>Szakrális</w:t>
      </w:r>
      <w:proofErr w:type="spellEnd"/>
      <w:r>
        <w:t xml:space="preserve"> </w:t>
      </w:r>
      <w:proofErr w:type="spellStart"/>
      <w:r>
        <w:t>csakra</w:t>
      </w:r>
      <w:proofErr w:type="spellEnd"/>
      <w:r>
        <w:t xml:space="preserve">  </w:t>
      </w:r>
      <w:r w:rsidR="00D579F4">
        <w:t xml:space="preserve">    1251</w:t>
      </w:r>
    </w:p>
    <w:p w:rsidR="00B81940" w:rsidRDefault="00D579F4" w:rsidP="00A13382">
      <w:proofErr w:type="spellStart"/>
      <w:r>
        <w:t>Napfonat</w:t>
      </w:r>
      <w:proofErr w:type="spellEnd"/>
      <w:r>
        <w:t xml:space="preserve"> </w:t>
      </w:r>
      <w:proofErr w:type="spellStart"/>
      <w:r>
        <w:t>csakra</w:t>
      </w:r>
      <w:proofErr w:type="spellEnd"/>
      <w:r>
        <w:t xml:space="preserve">    1296</w:t>
      </w:r>
    </w:p>
    <w:p w:rsidR="00D579F4" w:rsidRDefault="00D579F4" w:rsidP="00A13382">
      <w:proofErr w:type="spellStart"/>
      <w:r>
        <w:t>Szív</w:t>
      </w:r>
      <w:proofErr w:type="spellEnd"/>
      <w:r>
        <w:t xml:space="preserve"> </w:t>
      </w:r>
      <w:proofErr w:type="spellStart"/>
      <w:r>
        <w:t>csakra</w:t>
      </w:r>
      <w:proofErr w:type="spellEnd"/>
      <w:r>
        <w:t xml:space="preserve">              1584</w:t>
      </w:r>
    </w:p>
    <w:p w:rsidR="00D579F4" w:rsidRDefault="00D579F4" w:rsidP="00A13382">
      <w:proofErr w:type="spellStart"/>
      <w:r>
        <w:t>Torok</w:t>
      </w:r>
      <w:proofErr w:type="spellEnd"/>
      <w:r>
        <w:t xml:space="preserve"> </w:t>
      </w:r>
      <w:proofErr w:type="spellStart"/>
      <w:r>
        <w:t>csakra</w:t>
      </w:r>
      <w:proofErr w:type="spellEnd"/>
      <w:r>
        <w:t xml:space="preserve">          1917</w:t>
      </w:r>
    </w:p>
    <w:p w:rsidR="00D579F4" w:rsidRDefault="00D579F4" w:rsidP="00A13382">
      <w:proofErr w:type="spellStart"/>
      <w:r>
        <w:t>Harmadik</w:t>
      </w:r>
      <w:proofErr w:type="spellEnd"/>
      <w:r>
        <w:t xml:space="preserve"> </w:t>
      </w:r>
      <w:proofErr w:type="spellStart"/>
      <w:r>
        <w:t>szem</w:t>
      </w:r>
      <w:proofErr w:type="spellEnd"/>
      <w:r>
        <w:t xml:space="preserve">      2223</w:t>
      </w:r>
    </w:p>
    <w:p w:rsidR="00D579F4" w:rsidRDefault="00D579F4" w:rsidP="00A13382">
      <w:proofErr w:type="spellStart"/>
      <w:r>
        <w:t>Korona</w:t>
      </w:r>
      <w:proofErr w:type="spellEnd"/>
      <w:r>
        <w:t xml:space="preserve"> </w:t>
      </w:r>
      <w:proofErr w:type="spellStart"/>
      <w:r>
        <w:t>csakra</w:t>
      </w:r>
      <w:proofErr w:type="spellEnd"/>
      <w:r>
        <w:t xml:space="preserve">        2556</w:t>
      </w:r>
    </w:p>
    <w:p w:rsidR="00D579F4" w:rsidRDefault="00D579F4" w:rsidP="00A13382"/>
    <w:sectPr w:rsidR="00D579F4" w:rsidSect="008A4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3BD2"/>
    <w:rsid w:val="00026946"/>
    <w:rsid w:val="00047216"/>
    <w:rsid w:val="00095142"/>
    <w:rsid w:val="000C4F9F"/>
    <w:rsid w:val="00170987"/>
    <w:rsid w:val="001B20A1"/>
    <w:rsid w:val="001C27D2"/>
    <w:rsid w:val="001F21EE"/>
    <w:rsid w:val="002C1176"/>
    <w:rsid w:val="00303BD2"/>
    <w:rsid w:val="00393BB1"/>
    <w:rsid w:val="00404D3A"/>
    <w:rsid w:val="0065027E"/>
    <w:rsid w:val="006A44C7"/>
    <w:rsid w:val="00730073"/>
    <w:rsid w:val="00732995"/>
    <w:rsid w:val="0077055E"/>
    <w:rsid w:val="0084412B"/>
    <w:rsid w:val="00872540"/>
    <w:rsid w:val="008A4B52"/>
    <w:rsid w:val="008C7640"/>
    <w:rsid w:val="00A13382"/>
    <w:rsid w:val="00A576B2"/>
    <w:rsid w:val="00A65B92"/>
    <w:rsid w:val="00AD1885"/>
    <w:rsid w:val="00B075A4"/>
    <w:rsid w:val="00B75D11"/>
    <w:rsid w:val="00B81940"/>
    <w:rsid w:val="00B93CDF"/>
    <w:rsid w:val="00BA3E7D"/>
    <w:rsid w:val="00BE34E7"/>
    <w:rsid w:val="00C6383D"/>
    <w:rsid w:val="00D34362"/>
    <w:rsid w:val="00D37E90"/>
    <w:rsid w:val="00D579F4"/>
    <w:rsid w:val="00DA6791"/>
    <w:rsid w:val="00DB50A4"/>
    <w:rsid w:val="00DD081E"/>
    <w:rsid w:val="00EB166A"/>
    <w:rsid w:val="00F87181"/>
    <w:rsid w:val="00FF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4B52"/>
    <w:pPr>
      <w:spacing w:after="200" w:line="276" w:lineRule="auto"/>
    </w:pPr>
    <w:rPr>
      <w:lang w:val="sk-SK" w:eastAsia="en-US"/>
    </w:rPr>
  </w:style>
  <w:style w:type="paragraph" w:styleId="Nadpis4">
    <w:name w:val="heading 4"/>
    <w:basedOn w:val="Normln"/>
    <w:link w:val="Nadpis4Char"/>
    <w:uiPriority w:val="99"/>
    <w:qFormat/>
    <w:rsid w:val="00303B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303BD2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rsid w:val="00303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511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seti</dc:creator>
  <cp:lastModifiedBy>seti</cp:lastModifiedBy>
  <cp:revision>4</cp:revision>
  <cp:lastPrinted>2021-03-01T15:07:00Z</cp:lastPrinted>
  <dcterms:created xsi:type="dcterms:W3CDTF">2021-06-11T12:02:00Z</dcterms:created>
  <dcterms:modified xsi:type="dcterms:W3CDTF">2022-05-24T11:02:00Z</dcterms:modified>
</cp:coreProperties>
</file>